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48F0" w:rsidRDefault="00A048F0" w:rsidP="00A048F0">
      <w:pPr>
        <w:pStyle w:val="3GPPHeader"/>
        <w:spacing w:after="60"/>
        <w:rPr>
          <w:sz w:val="32"/>
          <w:szCs w:val="32"/>
          <w:highlight w:val="yellow"/>
        </w:rPr>
      </w:pPr>
      <w:bookmarkStart w:id="0" w:name="_Toc198546600"/>
      <w:r>
        <w:t>3GPP TSG-RAN WG2#101</w:t>
      </w:r>
      <w:r>
        <w:tab/>
      </w:r>
      <w:r>
        <w:rPr>
          <w:sz w:val="32"/>
          <w:szCs w:val="32"/>
        </w:rPr>
        <w:t xml:space="preserve">Tdoc </w:t>
      </w:r>
      <w:r w:rsidRPr="00A048F0">
        <w:rPr>
          <w:sz w:val="32"/>
          <w:szCs w:val="32"/>
        </w:rPr>
        <w:t>R2-1804021</w:t>
      </w:r>
    </w:p>
    <w:p w:rsidR="00A048F0" w:rsidRDefault="00A048F0" w:rsidP="00A048F0">
      <w:pPr>
        <w:pStyle w:val="3GPPHeader"/>
      </w:pPr>
      <w:r w:rsidRPr="00CA0BB2">
        <w:t>Athens, Greece, 26th February - 2nd March 2018</w:t>
      </w:r>
    </w:p>
    <w:p w:rsidR="00A048F0" w:rsidRDefault="00A048F0" w:rsidP="00A048F0">
      <w:pPr>
        <w:pStyle w:val="3GPPHeader"/>
      </w:pPr>
    </w:p>
    <w:p w:rsidR="00A048F0" w:rsidRDefault="00A048F0" w:rsidP="00A048F0">
      <w:pPr>
        <w:pStyle w:val="3GPPHeader"/>
        <w:rPr>
          <w:sz w:val="22"/>
          <w:szCs w:val="22"/>
          <w:lang w:val="sv-SE"/>
        </w:rPr>
      </w:pPr>
      <w:r>
        <w:rPr>
          <w:sz w:val="22"/>
          <w:szCs w:val="22"/>
          <w:lang w:val="sv-SE"/>
        </w:rPr>
        <w:t>Agenda Item:</w:t>
      </w:r>
      <w:r>
        <w:rPr>
          <w:sz w:val="22"/>
          <w:szCs w:val="22"/>
          <w:lang w:val="sv-SE"/>
        </w:rPr>
        <w:tab/>
      </w:r>
      <w:r w:rsidRPr="00CA0BB2">
        <w:rPr>
          <w:sz w:val="22"/>
          <w:szCs w:val="22"/>
          <w:lang w:val="sv-SE"/>
        </w:rPr>
        <w:t>10.4.3.2</w:t>
      </w:r>
    </w:p>
    <w:p w:rsidR="00A048F0" w:rsidRDefault="00A048F0" w:rsidP="00A048F0">
      <w:pPr>
        <w:pStyle w:val="3GPPHeader"/>
        <w:rPr>
          <w:sz w:val="22"/>
          <w:szCs w:val="22"/>
        </w:rPr>
      </w:pPr>
      <w:r>
        <w:rPr>
          <w:sz w:val="22"/>
          <w:szCs w:val="22"/>
        </w:rPr>
        <w:t>Source:</w:t>
      </w:r>
      <w:r>
        <w:rPr>
          <w:sz w:val="22"/>
          <w:szCs w:val="22"/>
        </w:rPr>
        <w:tab/>
        <w:t>Ericsson</w:t>
      </w:r>
    </w:p>
    <w:p w:rsidR="00A048F0" w:rsidRDefault="00A048F0" w:rsidP="00A048F0">
      <w:pPr>
        <w:pStyle w:val="3GPPHeader"/>
        <w:rPr>
          <w:sz w:val="22"/>
          <w:szCs w:val="22"/>
        </w:rPr>
      </w:pPr>
      <w:r>
        <w:rPr>
          <w:sz w:val="22"/>
          <w:szCs w:val="22"/>
        </w:rPr>
        <w:t>Title:</w:t>
      </w:r>
      <w:r>
        <w:rPr>
          <w:sz w:val="22"/>
          <w:szCs w:val="22"/>
        </w:rPr>
        <w:tab/>
      </w:r>
      <w:r w:rsidRPr="00A048F0">
        <w:rPr>
          <w:sz w:val="22"/>
          <w:szCs w:val="22"/>
        </w:rPr>
        <w:t>Report of ASN.1 breakout session for Area 1</w:t>
      </w:r>
    </w:p>
    <w:p w:rsidR="00A048F0" w:rsidRDefault="00A048F0" w:rsidP="00A048F0">
      <w:pPr>
        <w:pStyle w:val="3GPPHeader"/>
        <w:rPr>
          <w:sz w:val="22"/>
          <w:szCs w:val="22"/>
        </w:rPr>
      </w:pPr>
      <w:r>
        <w:rPr>
          <w:sz w:val="22"/>
          <w:szCs w:val="22"/>
        </w:rPr>
        <w:t>Document for:</w:t>
      </w:r>
      <w:r>
        <w:rPr>
          <w:sz w:val="22"/>
          <w:szCs w:val="22"/>
        </w:rPr>
        <w:tab/>
      </w:r>
      <w:r>
        <w:rPr>
          <w:sz w:val="22"/>
          <w:szCs w:val="22"/>
        </w:rPr>
        <w:t>Report</w:t>
      </w:r>
    </w:p>
    <w:p w:rsidR="00A048F0" w:rsidRDefault="00A048F0" w:rsidP="00802F51">
      <w:pPr>
        <w:pStyle w:val="Heading3"/>
      </w:pPr>
    </w:p>
    <w:p w:rsidR="00A048F0" w:rsidRPr="00EB4CCD" w:rsidRDefault="00A048F0" w:rsidP="00A048F0">
      <w:pPr>
        <w:rPr>
          <w:b/>
        </w:rPr>
      </w:pPr>
      <w:r w:rsidRPr="00EB4CCD">
        <w:rPr>
          <w:b/>
        </w:rPr>
        <w:t xml:space="preserve">This document summarizes the outcome and agreements of the ASN.1 review for Area 1 (L1 parameters without CSI-RS). </w:t>
      </w:r>
    </w:p>
    <w:p w:rsidR="00A048F0" w:rsidRDefault="00A048F0" w:rsidP="00802F51">
      <w:pPr>
        <w:pStyle w:val="Heading3"/>
      </w:pPr>
    </w:p>
    <w:p w:rsidR="00802F51" w:rsidRPr="00A456BE" w:rsidRDefault="00802F51" w:rsidP="00802F51">
      <w:pPr>
        <w:pStyle w:val="Heading3"/>
      </w:pPr>
      <w:r w:rsidRPr="00A456BE">
        <w:t>10.4.3</w:t>
      </w:r>
      <w:r w:rsidRPr="00A456BE">
        <w:tab/>
        <w:t>EN-DC ASN.1 review</w:t>
      </w:r>
    </w:p>
    <w:p w:rsidR="00802F51" w:rsidRPr="00A456BE" w:rsidRDefault="00802F51" w:rsidP="00802F51">
      <w:pPr>
        <w:pStyle w:val="Comments"/>
      </w:pPr>
      <w:r w:rsidRPr="00A456BE">
        <w:t>No documents should be submitted to 10.4.3. Please submit to 10.4.3.x</w:t>
      </w:r>
      <w:r w:rsidRPr="00A456BE" w:rsidDel="00C040F3">
        <w:t xml:space="preserve"> </w:t>
      </w:r>
    </w:p>
    <w:p w:rsidR="00802F51" w:rsidRPr="00A456BE" w:rsidRDefault="00802F51" w:rsidP="00802F51">
      <w:pPr>
        <w:pStyle w:val="Heading4"/>
      </w:pPr>
      <w:r w:rsidRPr="00A456BE">
        <w:t>10.4.3.1</w:t>
      </w:r>
      <w:r w:rsidRPr="00A456BE">
        <w:tab/>
        <w:t>Rapporteur inputs</w:t>
      </w:r>
    </w:p>
    <w:p w:rsidR="00802F51" w:rsidRPr="00A456BE" w:rsidRDefault="00802F51" w:rsidP="00802F51">
      <w:pPr>
        <w:pStyle w:val="Comments"/>
      </w:pPr>
      <w:r w:rsidRPr="00A456BE">
        <w:t>ASN.1 Review Issue Lists and ASN.1 review CRs for 38.331 and 36.331, plus any other rapporteur inputs related to ASN.1 review. No company contributions inot this agenda item.</w:t>
      </w:r>
    </w:p>
    <w:p w:rsidR="006B4EED" w:rsidRPr="00A456BE" w:rsidRDefault="006B4EED" w:rsidP="006B4EED">
      <w:pPr>
        <w:pStyle w:val="Comments"/>
      </w:pPr>
      <w:r w:rsidRPr="00A456BE">
        <w:t>Including output of email discussion [NR-AH1801#18][NR] 36.331 ASN.1 review (Samsung)</w:t>
      </w:r>
    </w:p>
    <w:p w:rsidR="00AF5246" w:rsidRPr="00A456BE" w:rsidRDefault="00AF5246" w:rsidP="006B4EED">
      <w:pPr>
        <w:pStyle w:val="Comments"/>
      </w:pPr>
      <w:r w:rsidRPr="00A456BE">
        <w:t>Including output of email discussions [NR-AH1801#19-24][NR] 38.331 ASN.1 review parts 1-6</w:t>
      </w:r>
    </w:p>
    <w:p w:rsidR="00FC4FDE" w:rsidRPr="00A456BE" w:rsidRDefault="00FC4FDE" w:rsidP="00FC4FDE">
      <w:pPr>
        <w:pStyle w:val="SubHeading"/>
      </w:pPr>
      <w:r w:rsidRPr="00A456BE">
        <w:t>CR and RIL after Vancouver Ad-Hoc</w:t>
      </w:r>
    </w:p>
    <w:p w:rsidR="00FC4FDE" w:rsidRPr="00A456BE" w:rsidRDefault="00FC4FDE" w:rsidP="00FC4FDE">
      <w:pPr>
        <w:pStyle w:val="Comments"/>
      </w:pPr>
      <w:r w:rsidRPr="00A456BE">
        <w:t>These documents were used as input to the ASN.1 email review:</w:t>
      </w:r>
    </w:p>
    <w:p w:rsidR="009A7B10" w:rsidRPr="00CB4F31" w:rsidRDefault="006E1A71" w:rsidP="009A7B10">
      <w:pPr>
        <w:pStyle w:val="Doc-title"/>
        <w:rPr>
          <w:highlight w:val="lightGray"/>
        </w:rPr>
      </w:pPr>
      <w:hyperlink r:id="rId8" w:history="1">
        <w:r w:rsidR="009A7B10" w:rsidRPr="00CB4F31">
          <w:rPr>
            <w:rStyle w:val="Hyperlink"/>
            <w:highlight w:val="lightGray"/>
          </w:rPr>
          <w:t>R2-1803552</w:t>
        </w:r>
      </w:hyperlink>
      <w:r w:rsidR="009A7B10" w:rsidRPr="00CB4F31">
        <w:rPr>
          <w:highlight w:val="lightGray"/>
        </w:rPr>
        <w:tab/>
        <w:t>Draft CR to 38331 after RAN2 AH 1801</w:t>
      </w:r>
      <w:r w:rsidR="009A7B10" w:rsidRPr="00CB4F31">
        <w:rPr>
          <w:highlight w:val="lightGray"/>
        </w:rPr>
        <w:tab/>
        <w:t>Ericsson</w:t>
      </w:r>
      <w:r w:rsidR="009A7B10" w:rsidRPr="00CB4F31">
        <w:rPr>
          <w:highlight w:val="lightGray"/>
        </w:rPr>
        <w:tab/>
        <w:t>discussion</w:t>
      </w:r>
      <w:r w:rsidR="009A7B10" w:rsidRPr="00CB4F31">
        <w:rPr>
          <w:highlight w:val="lightGray"/>
        </w:rPr>
        <w:tab/>
        <w:t>Rel-15</w:t>
      </w:r>
      <w:r w:rsidR="009A7B10" w:rsidRPr="00CB4F31">
        <w:rPr>
          <w:highlight w:val="lightGray"/>
        </w:rPr>
        <w:tab/>
        <w:t>NR_newRAT-Core</w:t>
      </w:r>
    </w:p>
    <w:p w:rsidR="00FC4FDE" w:rsidRPr="00A456BE" w:rsidRDefault="006E1A71" w:rsidP="00FC4FDE">
      <w:pPr>
        <w:pStyle w:val="Doc-title"/>
      </w:pPr>
      <w:hyperlink r:id="rId9" w:history="1">
        <w:r w:rsidR="00FC4FDE" w:rsidRPr="00CB4F31">
          <w:rPr>
            <w:rStyle w:val="Hyperlink"/>
            <w:highlight w:val="lightGray"/>
          </w:rPr>
          <w:t>R2-1803550</w:t>
        </w:r>
      </w:hyperlink>
      <w:r w:rsidR="00FC4FDE" w:rsidRPr="00CB4F31">
        <w:rPr>
          <w:highlight w:val="lightGray"/>
        </w:rPr>
        <w:tab/>
        <w:t>38331 RIL after RAN2 AH 1801</w:t>
      </w:r>
      <w:r w:rsidR="00FC4FDE" w:rsidRPr="00CB4F31">
        <w:rPr>
          <w:highlight w:val="lightGray"/>
        </w:rPr>
        <w:tab/>
        <w:t>Ericsson</w:t>
      </w:r>
      <w:r w:rsidR="00FC4FDE" w:rsidRPr="00CB4F31">
        <w:rPr>
          <w:highlight w:val="lightGray"/>
        </w:rPr>
        <w:tab/>
        <w:t>discussion</w:t>
      </w:r>
      <w:r w:rsidR="00FC4FDE" w:rsidRPr="00CB4F31">
        <w:rPr>
          <w:highlight w:val="lightGray"/>
        </w:rPr>
        <w:tab/>
        <w:t>Rel-15</w:t>
      </w:r>
      <w:r w:rsidR="00FC4FDE" w:rsidRPr="00CB4F31">
        <w:rPr>
          <w:highlight w:val="lightGray"/>
        </w:rPr>
        <w:tab/>
        <w:t>NR_newRAT-Core</w:t>
      </w:r>
    </w:p>
    <w:p w:rsidR="00625790" w:rsidRPr="00A456BE" w:rsidRDefault="00625790" w:rsidP="00625790">
      <w:pPr>
        <w:pStyle w:val="SubHeading"/>
      </w:pPr>
      <w:r w:rsidRPr="00A456BE">
        <w:t>Area 1: L1 Parameters</w:t>
      </w:r>
    </w:p>
    <w:bookmarkStart w:id="1" w:name="_Hlk507158843"/>
    <w:p w:rsidR="009C5E32" w:rsidRDefault="006E1A71" w:rsidP="009C5E32">
      <w:pPr>
        <w:pStyle w:val="Doc-title"/>
      </w:pPr>
      <w:r>
        <w:fldChar w:fldCharType="begin"/>
      </w:r>
      <w:r>
        <w:instrText xml:space="preserve"> HYPERLINK "C:\\Data\\SVN\\SWEA\\Swea-L23\\RAN2_101_Athens\\Docs\\R2-1803771.zip" </w:instrText>
      </w:r>
      <w:r>
        <w:fldChar w:fldCharType="separate"/>
      </w:r>
      <w:r w:rsidR="009C5E32" w:rsidRPr="006E1A71">
        <w:rPr>
          <w:rStyle w:val="Hyperlink"/>
        </w:rPr>
        <w:t>R2-1803771</w:t>
      </w:r>
      <w:r>
        <w:fldChar w:fldCharType="end"/>
      </w:r>
      <w:r w:rsidR="009C5E32" w:rsidRPr="00A456BE">
        <w:tab/>
        <w:t>NR-AH1801-19 Corrections on L1 Parameters for EN-DC, draft CR, 38.331, Ericsson</w:t>
      </w:r>
    </w:p>
    <w:p w:rsidR="00A048F0" w:rsidRDefault="00A048F0" w:rsidP="00A048F0">
      <w:pPr>
        <w:pStyle w:val="Doc-title"/>
      </w:pPr>
    </w:p>
    <w:bookmarkEnd w:id="1"/>
    <w:p w:rsidR="00625790" w:rsidRPr="00A456BE" w:rsidRDefault="00625790" w:rsidP="00625790">
      <w:pPr>
        <w:pStyle w:val="SubHeading"/>
      </w:pPr>
      <w:r w:rsidRPr="00A456BE">
        <w:t>Area 2: L1 - CSI-MeasConfig</w:t>
      </w:r>
    </w:p>
    <w:p w:rsidR="00625790" w:rsidRPr="00A456BE" w:rsidRDefault="00625790" w:rsidP="00625790">
      <w:pPr>
        <w:pStyle w:val="SubHeading"/>
      </w:pPr>
      <w:r w:rsidRPr="00A456BE">
        <w:t>Area 3: L2 Parameters</w:t>
      </w:r>
    </w:p>
    <w:bookmarkStart w:id="2" w:name="_Hlk507163327"/>
    <w:p w:rsidR="00FC4FDE" w:rsidRPr="00A456BE" w:rsidRDefault="00E7526B" w:rsidP="00FC4FDE">
      <w:pPr>
        <w:pStyle w:val="Doc-title"/>
      </w:pPr>
      <w:r>
        <w:rPr>
          <w:highlight w:val="lightGray"/>
        </w:rPr>
        <w:fldChar w:fldCharType="begin"/>
      </w:r>
      <w:r>
        <w:rPr>
          <w:highlight w:val="lightGray"/>
        </w:rPr>
        <w:instrText xml:space="preserve"> HYPERLINK "ftp://ftp.3gpp.org/tsg_ran/WG2_RL2/TSGR2_101/Docs//R2-1803479.zip" </w:instrText>
      </w:r>
      <w:r>
        <w:rPr>
          <w:highlight w:val="lightGray"/>
        </w:rPr>
      </w:r>
      <w:r>
        <w:rPr>
          <w:highlight w:val="lightGray"/>
        </w:rPr>
        <w:fldChar w:fldCharType="separate"/>
      </w:r>
      <w:r w:rsidR="00FC4FDE" w:rsidRPr="00E7526B">
        <w:rPr>
          <w:rStyle w:val="Hyperlink"/>
          <w:highlight w:val="lightGray"/>
        </w:rPr>
        <w:t>R2-180</w:t>
      </w:r>
      <w:r w:rsidR="00FC4FDE" w:rsidRPr="00E7526B">
        <w:rPr>
          <w:rStyle w:val="Hyperlink"/>
          <w:highlight w:val="lightGray"/>
        </w:rPr>
        <w:t>3</w:t>
      </w:r>
      <w:r w:rsidR="00FC4FDE" w:rsidRPr="00E7526B">
        <w:rPr>
          <w:rStyle w:val="Hyperlink"/>
          <w:highlight w:val="lightGray"/>
        </w:rPr>
        <w:t>479</w:t>
      </w:r>
      <w:r>
        <w:rPr>
          <w:highlight w:val="lightGray"/>
        </w:rPr>
        <w:fldChar w:fldCharType="end"/>
      </w:r>
      <w:r w:rsidR="00FC4FDE" w:rsidRPr="00CB4F31">
        <w:rPr>
          <w:highlight w:val="lightGray"/>
        </w:rPr>
        <w:tab/>
        <w:t>Outcome of email discussion [NR-AH1801#21][NR] 38.331 ASN.1 review part 3 - L2 params (Huawei)</w:t>
      </w:r>
      <w:r w:rsidR="00FC4FDE" w:rsidRPr="00CB4F31">
        <w:rPr>
          <w:highlight w:val="lightGray"/>
        </w:rPr>
        <w:tab/>
        <w:t>Huawei</w:t>
      </w:r>
      <w:r w:rsidR="00FC4FDE" w:rsidRPr="00CB4F31">
        <w:rPr>
          <w:highlight w:val="lightGray"/>
        </w:rPr>
        <w:tab/>
        <w:t>discussion</w:t>
      </w:r>
      <w:r w:rsidR="00FC4FDE" w:rsidRPr="00CB4F31">
        <w:rPr>
          <w:highlight w:val="lightGray"/>
        </w:rPr>
        <w:tab/>
        <w:t>Rel-15</w:t>
      </w:r>
      <w:r w:rsidR="00FC4FDE" w:rsidRPr="00CB4F31">
        <w:rPr>
          <w:highlight w:val="lightGray"/>
        </w:rPr>
        <w:tab/>
        <w:t>Late</w:t>
      </w:r>
    </w:p>
    <w:bookmarkEnd w:id="2"/>
    <w:p w:rsidR="00625790" w:rsidRPr="00A456BE" w:rsidRDefault="00625790" w:rsidP="00625790">
      <w:pPr>
        <w:pStyle w:val="SubHeading"/>
      </w:pPr>
      <w:r w:rsidRPr="00A456BE">
        <w:t>Area 4: RRM procedures and ASN.1</w:t>
      </w:r>
    </w:p>
    <w:p w:rsidR="00625790" w:rsidRPr="00A456BE" w:rsidRDefault="00625790" w:rsidP="00625790">
      <w:pPr>
        <w:pStyle w:val="SubHeading"/>
      </w:pPr>
      <w:r w:rsidRPr="00A456BE">
        <w:t>Area 5: RRC procedures and related ASN.1</w:t>
      </w:r>
    </w:p>
    <w:p w:rsidR="00FC4FDE" w:rsidRPr="00A456BE" w:rsidRDefault="006E1A71" w:rsidP="00FC4FDE">
      <w:pPr>
        <w:pStyle w:val="Doc-title"/>
      </w:pPr>
      <w:hyperlink r:id="rId10" w:history="1">
        <w:r w:rsidR="00FC4FDE" w:rsidRPr="00CB4F31">
          <w:rPr>
            <w:rStyle w:val="Hyperlink"/>
            <w:highlight w:val="lightGray"/>
          </w:rPr>
          <w:t>R2-1803533</w:t>
        </w:r>
      </w:hyperlink>
      <w:r w:rsidR="00FC4FDE" w:rsidRPr="00CB4F31">
        <w:rPr>
          <w:highlight w:val="lightGray"/>
        </w:rPr>
        <w:tab/>
        <w:t>Summary of email discussion #23 for 38.331 ASN.1 review part 5</w:t>
      </w:r>
      <w:r w:rsidR="00FC4FDE" w:rsidRPr="00CB4F31">
        <w:rPr>
          <w:highlight w:val="lightGray"/>
        </w:rPr>
        <w:tab/>
        <w:t>Ericsson</w:t>
      </w:r>
      <w:r w:rsidR="00FC4FDE" w:rsidRPr="00CB4F31">
        <w:rPr>
          <w:highlight w:val="lightGray"/>
        </w:rPr>
        <w:tab/>
        <w:t>discussion</w:t>
      </w:r>
      <w:r w:rsidR="00FC4FDE" w:rsidRPr="00CB4F31">
        <w:rPr>
          <w:highlight w:val="lightGray"/>
        </w:rPr>
        <w:tab/>
        <w:t>Rel-15</w:t>
      </w:r>
      <w:r w:rsidR="00FC4FDE" w:rsidRPr="00CB4F31">
        <w:rPr>
          <w:highlight w:val="lightGray"/>
        </w:rPr>
        <w:tab/>
        <w:t>NR_newRAT-Core</w:t>
      </w:r>
      <w:r w:rsidR="00FC4FDE" w:rsidRPr="00CB4F31">
        <w:rPr>
          <w:highlight w:val="lightGray"/>
        </w:rPr>
        <w:tab/>
        <w:t>Late</w:t>
      </w:r>
    </w:p>
    <w:p w:rsidR="00625790" w:rsidRPr="00A456BE" w:rsidRDefault="00625790" w:rsidP="00625790">
      <w:pPr>
        <w:pStyle w:val="SubHeading"/>
      </w:pPr>
      <w:r w:rsidRPr="00A456BE">
        <w:t>Area 6: Inter-Node messages</w:t>
      </w:r>
    </w:p>
    <w:p w:rsidR="00170C97" w:rsidRPr="00A456BE" w:rsidRDefault="006E1A71" w:rsidP="00170C97">
      <w:pPr>
        <w:pStyle w:val="Doc-title"/>
      </w:pPr>
      <w:hyperlink r:id="rId11" w:history="1">
        <w:r w:rsidR="00170C97" w:rsidRPr="00CB4F31">
          <w:rPr>
            <w:rStyle w:val="Hyperlink"/>
            <w:highlight w:val="lightGray"/>
          </w:rPr>
          <w:t>R2-1802765</w:t>
        </w:r>
      </w:hyperlink>
      <w:r w:rsidR="00170C97" w:rsidRPr="00CB4F31">
        <w:rPr>
          <w:highlight w:val="lightGray"/>
        </w:rPr>
        <w:tab/>
        <w:t>Outcome of email discussion [NR-AH1801#24][NR] 38.331 ASN.1 review part 6 - Inter-node message (Nokia)</w:t>
      </w:r>
      <w:r w:rsidR="00170C97" w:rsidRPr="00CB4F31">
        <w:rPr>
          <w:highlight w:val="lightGray"/>
        </w:rPr>
        <w:tab/>
        <w:t>Nokia, Nokia Shanghai Bell</w:t>
      </w:r>
      <w:r w:rsidR="00170C97" w:rsidRPr="00CB4F31">
        <w:rPr>
          <w:highlight w:val="lightGray"/>
        </w:rPr>
        <w:tab/>
        <w:t>discussion</w:t>
      </w:r>
      <w:r w:rsidR="00170C97" w:rsidRPr="00CB4F31">
        <w:rPr>
          <w:highlight w:val="lightGray"/>
        </w:rPr>
        <w:tab/>
        <w:t>Rel-15</w:t>
      </w:r>
      <w:r w:rsidR="00170C97" w:rsidRPr="00CB4F31">
        <w:rPr>
          <w:highlight w:val="lightGray"/>
        </w:rPr>
        <w:tab/>
        <w:t>38.331</w:t>
      </w:r>
      <w:r w:rsidR="00170C97" w:rsidRPr="00CB4F31">
        <w:rPr>
          <w:highlight w:val="lightGray"/>
        </w:rPr>
        <w:tab/>
        <w:t>NR_newRAT-Core</w:t>
      </w:r>
      <w:r w:rsidR="00170C97" w:rsidRPr="00CB4F31">
        <w:rPr>
          <w:highlight w:val="lightGray"/>
        </w:rPr>
        <w:tab/>
        <w:t>Late</w:t>
      </w:r>
    </w:p>
    <w:p w:rsidR="00170C97" w:rsidRPr="00A456BE" w:rsidRDefault="00170C97" w:rsidP="00170C97">
      <w:pPr>
        <w:pStyle w:val="Doc-title"/>
      </w:pPr>
    </w:p>
    <w:p w:rsidR="00625790" w:rsidRPr="00A456BE" w:rsidRDefault="00625790" w:rsidP="00625790">
      <w:pPr>
        <w:pStyle w:val="SubHeading"/>
      </w:pPr>
      <w:r w:rsidRPr="00A456BE">
        <w:t>Area 7: UE Capabilities</w:t>
      </w:r>
    </w:p>
    <w:p w:rsidR="00625790" w:rsidRPr="00A456BE" w:rsidRDefault="00625790" w:rsidP="00625790">
      <w:pPr>
        <w:pStyle w:val="SubHeading"/>
      </w:pPr>
      <w:r w:rsidRPr="00A456BE">
        <w:t>Area 8: 36.331 Impact</w:t>
      </w:r>
    </w:p>
    <w:p w:rsidR="00EA7E9F" w:rsidRPr="00CB4F31" w:rsidRDefault="006E1A71" w:rsidP="00EA7E9F">
      <w:pPr>
        <w:pStyle w:val="Doc-title"/>
        <w:rPr>
          <w:highlight w:val="lightGray"/>
        </w:rPr>
      </w:pPr>
      <w:hyperlink r:id="rId12" w:history="1">
        <w:r w:rsidR="00EA7E9F" w:rsidRPr="00CB4F31">
          <w:rPr>
            <w:rStyle w:val="Hyperlink"/>
            <w:highlight w:val="lightGray"/>
          </w:rPr>
          <w:t>R2-1803094</w:t>
        </w:r>
      </w:hyperlink>
      <w:r w:rsidR="00EA7E9F" w:rsidRPr="00CB4F31">
        <w:rPr>
          <w:highlight w:val="lightGray"/>
        </w:rPr>
        <w:tab/>
        <w:t>Review issue list for TS 36.331 EN-DC ASN.1 freeze</w:t>
      </w:r>
      <w:r w:rsidR="00EA7E9F" w:rsidRPr="00CB4F31">
        <w:rPr>
          <w:highlight w:val="lightGray"/>
        </w:rPr>
        <w:tab/>
        <w:t>Rapporteur (Samsung)</w:t>
      </w:r>
      <w:r w:rsidR="00EA7E9F" w:rsidRPr="00CB4F31">
        <w:rPr>
          <w:highlight w:val="lightGray"/>
        </w:rPr>
        <w:tab/>
        <w:t>report</w:t>
      </w:r>
      <w:r w:rsidR="00EA7E9F" w:rsidRPr="00CB4F31">
        <w:rPr>
          <w:highlight w:val="lightGray"/>
        </w:rPr>
        <w:tab/>
      </w:r>
      <w:hyperlink r:id="rId13" w:history="1">
        <w:r w:rsidR="00EA7E9F" w:rsidRPr="00CB4F31">
          <w:rPr>
            <w:rStyle w:val="Hyperlink"/>
            <w:highlight w:val="lightGray"/>
          </w:rPr>
          <w:t>R2-1800846</w:t>
        </w:r>
      </w:hyperlink>
      <w:r w:rsidR="00EA7E9F" w:rsidRPr="00CB4F31">
        <w:rPr>
          <w:highlight w:val="lightGray"/>
        </w:rPr>
        <w:tab/>
        <w:t>Late</w:t>
      </w:r>
    </w:p>
    <w:p w:rsidR="00EA7E9F" w:rsidRPr="00A456BE" w:rsidRDefault="006E1A71" w:rsidP="00EA7E9F">
      <w:pPr>
        <w:pStyle w:val="Doc-title"/>
      </w:pPr>
      <w:hyperlink r:id="rId14" w:history="1">
        <w:r w:rsidR="00EA7E9F" w:rsidRPr="00CB4F31">
          <w:rPr>
            <w:rStyle w:val="Hyperlink"/>
            <w:highlight w:val="lightGray"/>
          </w:rPr>
          <w:t>R2-1803095</w:t>
        </w:r>
      </w:hyperlink>
      <w:r w:rsidR="00EA7E9F" w:rsidRPr="00CB4F31">
        <w:rPr>
          <w:highlight w:val="lightGray"/>
        </w:rPr>
        <w:tab/>
        <w:t>Miscellaneous corrections from review in preparation for ASN.1 freeze</w:t>
      </w:r>
      <w:r w:rsidR="00EA7E9F" w:rsidRPr="00CB4F31">
        <w:rPr>
          <w:highlight w:val="lightGray"/>
        </w:rPr>
        <w:tab/>
        <w:t>Rapporteur (Samsung)</w:t>
      </w:r>
      <w:r w:rsidR="00EA7E9F" w:rsidRPr="00CB4F31">
        <w:rPr>
          <w:highlight w:val="lightGray"/>
        </w:rPr>
        <w:tab/>
        <w:t>CR</w:t>
      </w:r>
      <w:r w:rsidR="00EA7E9F" w:rsidRPr="00CB4F31">
        <w:rPr>
          <w:highlight w:val="lightGray"/>
        </w:rPr>
        <w:tab/>
        <w:t>Rel-15</w:t>
      </w:r>
      <w:r w:rsidR="00EA7E9F" w:rsidRPr="00CB4F31">
        <w:rPr>
          <w:highlight w:val="lightGray"/>
        </w:rPr>
        <w:tab/>
        <w:t>36.331</w:t>
      </w:r>
      <w:r w:rsidR="00EA7E9F" w:rsidRPr="00CB4F31">
        <w:rPr>
          <w:highlight w:val="lightGray"/>
        </w:rPr>
        <w:tab/>
        <w:t>15.0.1</w:t>
      </w:r>
      <w:r w:rsidR="00EA7E9F" w:rsidRPr="00CB4F31">
        <w:rPr>
          <w:highlight w:val="lightGray"/>
        </w:rPr>
        <w:tab/>
        <w:t>3208</w:t>
      </w:r>
      <w:r w:rsidR="00EA7E9F" w:rsidRPr="00CB4F31">
        <w:rPr>
          <w:highlight w:val="lightGray"/>
        </w:rPr>
        <w:tab/>
        <w:t>1</w:t>
      </w:r>
      <w:r w:rsidR="00EA7E9F" w:rsidRPr="00CB4F31">
        <w:rPr>
          <w:highlight w:val="lightGray"/>
        </w:rPr>
        <w:tab/>
        <w:t>F</w:t>
      </w:r>
      <w:r w:rsidR="00EA7E9F" w:rsidRPr="00CB4F31">
        <w:rPr>
          <w:highlight w:val="lightGray"/>
        </w:rPr>
        <w:tab/>
        <w:t>NR_newRAT-Core</w:t>
      </w:r>
      <w:r w:rsidR="00EA7E9F" w:rsidRPr="00CB4F31">
        <w:rPr>
          <w:highlight w:val="lightGray"/>
        </w:rPr>
        <w:tab/>
      </w:r>
      <w:hyperlink r:id="rId15" w:history="1">
        <w:r w:rsidR="00EA7E9F" w:rsidRPr="00CB4F31">
          <w:rPr>
            <w:rStyle w:val="Hyperlink"/>
            <w:highlight w:val="lightGray"/>
          </w:rPr>
          <w:t>R2-1800847</w:t>
        </w:r>
      </w:hyperlink>
      <w:r w:rsidR="00EA7E9F" w:rsidRPr="00CB4F31">
        <w:rPr>
          <w:highlight w:val="lightGray"/>
        </w:rPr>
        <w:tab/>
        <w:t>Late</w:t>
      </w:r>
    </w:p>
    <w:p w:rsidR="00FC4FDE" w:rsidRPr="00A456BE" w:rsidRDefault="00FC4FDE" w:rsidP="00FC4FDE">
      <w:pPr>
        <w:pStyle w:val="SubHeading"/>
      </w:pPr>
      <w:r w:rsidRPr="00A456BE">
        <w:t>RIL after ASN.1 2018-2</w:t>
      </w:r>
    </w:p>
    <w:p w:rsidR="00EA7E9F" w:rsidRPr="00A456BE" w:rsidRDefault="00EA7E9F" w:rsidP="00EA7E9F">
      <w:pPr>
        <w:pStyle w:val="Doc-title"/>
      </w:pPr>
      <w:r w:rsidRPr="00CB4F31">
        <w:rPr>
          <w:color w:val="FF0000"/>
          <w:highlight w:val="lightGray"/>
        </w:rPr>
        <w:t>R2-1803551</w:t>
      </w:r>
      <w:r w:rsidRPr="00CB4F31">
        <w:rPr>
          <w:highlight w:val="lightGray"/>
        </w:rPr>
        <w:tab/>
        <w:t>38331 RIL after ASN.1 Review Phase 2</w:t>
      </w:r>
      <w:r w:rsidRPr="00CB4F31">
        <w:rPr>
          <w:highlight w:val="lightGray"/>
        </w:rPr>
        <w:tab/>
        <w:t>Ericsson</w:t>
      </w:r>
      <w:r w:rsidRPr="00CB4F31">
        <w:rPr>
          <w:highlight w:val="lightGray"/>
        </w:rPr>
        <w:tab/>
        <w:t>discussion</w:t>
      </w:r>
      <w:r w:rsidRPr="00CB4F31">
        <w:rPr>
          <w:highlight w:val="lightGray"/>
        </w:rPr>
        <w:tab/>
        <w:t>Rel-15</w:t>
      </w:r>
      <w:r w:rsidRPr="00CB4F31">
        <w:rPr>
          <w:highlight w:val="lightGray"/>
        </w:rPr>
        <w:tab/>
        <w:t>NR_newRAT-Core</w:t>
      </w:r>
      <w:r w:rsidRPr="00CB4F31">
        <w:rPr>
          <w:highlight w:val="lightGray"/>
        </w:rPr>
        <w:tab/>
        <w:t>Late</w:t>
      </w:r>
    </w:p>
    <w:p w:rsidR="00802F51" w:rsidRPr="00A456BE" w:rsidRDefault="00802F51" w:rsidP="00802F51">
      <w:pPr>
        <w:pStyle w:val="Heading4"/>
      </w:pPr>
      <w:r w:rsidRPr="00A456BE">
        <w:t>10.4.3.2</w:t>
      </w:r>
      <w:r w:rsidRPr="00A456BE">
        <w:tab/>
        <w:t>ASN.1 issue documents</w:t>
      </w:r>
    </w:p>
    <w:p w:rsidR="00802F51" w:rsidRPr="00A456BE" w:rsidRDefault="00802F51" w:rsidP="00802F51">
      <w:pPr>
        <w:pStyle w:val="Comments"/>
      </w:pPr>
      <w:r w:rsidRPr="00A456BE">
        <w:t>Discussion documents related to issues identified in the ASN.1 review. Issue number from the issue list is to be included in the title of all discussion documents</w:t>
      </w:r>
    </w:p>
    <w:p w:rsidR="00455470" w:rsidRPr="00A456BE" w:rsidRDefault="00455470" w:rsidP="00455470">
      <w:pPr>
        <w:pStyle w:val="SubHeading"/>
      </w:pPr>
      <w:r w:rsidRPr="00A456BE">
        <w:t>Area 1: L1 Parameters</w:t>
      </w:r>
    </w:p>
    <w:p w:rsidR="001C68C5" w:rsidRPr="00A456BE" w:rsidRDefault="001C68C5" w:rsidP="00455470">
      <w:pPr>
        <w:pStyle w:val="Comments"/>
        <w:rPr>
          <w:b/>
          <w:u w:val="single"/>
        </w:rPr>
      </w:pPr>
      <w:r w:rsidRPr="00A456BE">
        <w:rPr>
          <w:b/>
          <w:u w:val="single"/>
        </w:rPr>
        <w:t>ASN.1 General Aspects:</w:t>
      </w:r>
    </w:p>
    <w:p w:rsidR="00A30F51" w:rsidRPr="00A456BE" w:rsidRDefault="00A30F51" w:rsidP="00455470">
      <w:pPr>
        <w:pStyle w:val="Comments"/>
      </w:pPr>
      <w:r w:rsidRPr="00A456BE">
        <w:lastRenderedPageBreak/>
        <w:t xml:space="preserve">a) Usage of spare values? </w:t>
      </w:r>
    </w:p>
    <w:p w:rsidR="00A30F51" w:rsidRPr="00A456BE" w:rsidRDefault="00A30F51" w:rsidP="00455470">
      <w:pPr>
        <w:pStyle w:val="Comments"/>
      </w:pPr>
      <w:r w:rsidRPr="00A456BE">
        <w:t>b) Extension of list elements in dedicated downlink signalling by critical extension</w:t>
      </w:r>
      <w:r w:rsidR="00F86FA8" w:rsidRPr="00A456BE">
        <w:t xml:space="preserve"> with optional empty sequence</w:t>
      </w:r>
      <w:r w:rsidRPr="00A456BE">
        <w:t>?</w:t>
      </w:r>
    </w:p>
    <w:p w:rsidR="001C68C5" w:rsidRDefault="006E1A71" w:rsidP="001C68C5">
      <w:pPr>
        <w:pStyle w:val="Doc-title"/>
      </w:pPr>
      <w:hyperlink r:id="rId16" w:history="1">
        <w:r w:rsidR="001C68C5" w:rsidRPr="006E1A71">
          <w:rPr>
            <w:rStyle w:val="Hyperlink"/>
          </w:rPr>
          <w:t>R2-1802943</w:t>
        </w:r>
      </w:hyperlink>
      <w:r w:rsidR="001C68C5" w:rsidRPr="00A456BE">
        <w:tab/>
        <w:t>Usage of spare value (Z067, H014, etc)</w:t>
      </w:r>
      <w:r w:rsidR="001C68C5" w:rsidRPr="00A456BE">
        <w:tab/>
        <w:t>Intel Corporation</w:t>
      </w:r>
      <w:r w:rsidR="001C68C5" w:rsidRPr="00A456BE">
        <w:tab/>
        <w:t>discussion</w:t>
      </w:r>
      <w:r w:rsidR="001C68C5" w:rsidRPr="00A456BE">
        <w:tab/>
        <w:t>Rel-15</w:t>
      </w:r>
      <w:r w:rsidR="001C68C5" w:rsidRPr="00A456BE">
        <w:tab/>
        <w:t>NR_newRAT-Core</w:t>
      </w:r>
    </w:p>
    <w:p w:rsidR="00082A73" w:rsidRDefault="00082A73" w:rsidP="00082A73">
      <w:pPr>
        <w:pStyle w:val="Doc-text2"/>
      </w:pPr>
    </w:p>
    <w:tbl>
      <w:tblPr>
        <w:tblStyle w:val="TableGrid"/>
        <w:tblW w:w="0" w:type="auto"/>
        <w:tblInd w:w="1622" w:type="dxa"/>
        <w:tblLook w:val="05E0" w:firstRow="1" w:lastRow="1" w:firstColumn="1" w:lastColumn="1" w:noHBand="0" w:noVBand="1"/>
      </w:tblPr>
      <w:tblGrid>
        <w:gridCol w:w="8268"/>
      </w:tblGrid>
      <w:tr w:rsidR="000A43D3" w:rsidTr="000A43D3">
        <w:tc>
          <w:tcPr>
            <w:tcW w:w="9890" w:type="dxa"/>
          </w:tcPr>
          <w:p w:rsidR="000A43D3" w:rsidRDefault="000A43D3" w:rsidP="000A43D3">
            <w:pPr>
              <w:pStyle w:val="Doc-text2"/>
              <w:tabs>
                <w:tab w:val="left" w:pos="340"/>
              </w:tabs>
              <w:ind w:left="340" w:hanging="340"/>
            </w:pPr>
            <w:r>
              <w:rPr>
                <w:b/>
              </w:rPr>
              <w:t>Agreements</w:t>
            </w:r>
          </w:p>
          <w:p w:rsidR="000A43D3" w:rsidRDefault="000A43D3" w:rsidP="000A43D3">
            <w:pPr>
              <w:pStyle w:val="Doc-text2"/>
              <w:tabs>
                <w:tab w:val="left" w:pos="340"/>
              </w:tabs>
              <w:ind w:left="340" w:hanging="340"/>
            </w:pPr>
          </w:p>
          <w:p w:rsidR="000A43D3" w:rsidRDefault="000A43D3" w:rsidP="000A43D3">
            <w:pPr>
              <w:pStyle w:val="Doc-text2"/>
              <w:tabs>
                <w:tab w:val="left" w:pos="340"/>
              </w:tabs>
              <w:ind w:left="340" w:hanging="340"/>
            </w:pPr>
            <w:r>
              <w:t>1</w:t>
            </w:r>
            <w:r>
              <w:tab/>
              <w:t xml:space="preserve">For DL dedicated signalling, spare values are used until the number of values reaches the next power of 2. </w:t>
            </w:r>
          </w:p>
          <w:p w:rsidR="000A43D3" w:rsidRDefault="000A43D3" w:rsidP="000A43D3">
            <w:pPr>
              <w:pStyle w:val="Doc-text2"/>
              <w:tabs>
                <w:tab w:val="left" w:pos="340"/>
              </w:tabs>
              <w:ind w:left="340" w:hanging="340"/>
            </w:pPr>
          </w:p>
          <w:p w:rsidR="000A43D3" w:rsidRDefault="000A43D3" w:rsidP="000A43D3">
            <w:pPr>
              <w:pStyle w:val="Doc-text2"/>
              <w:tabs>
                <w:tab w:val="left" w:pos="340"/>
              </w:tabs>
              <w:ind w:left="340" w:hanging="340"/>
            </w:pPr>
            <w:r>
              <w:t>2</w:t>
            </w:r>
            <w:r>
              <w:tab/>
              <w:t>For system information do define spare values for optional field, mandatory field with default value, or mandatory field not in message level until the number of values reaches the next power of 2.</w:t>
            </w:r>
          </w:p>
          <w:p w:rsidR="000A43D3" w:rsidRDefault="000A43D3" w:rsidP="000A43D3">
            <w:pPr>
              <w:pStyle w:val="Doc-text2"/>
              <w:tabs>
                <w:tab w:val="left" w:pos="340"/>
              </w:tabs>
              <w:ind w:left="340" w:hanging="340"/>
            </w:pPr>
          </w:p>
          <w:p w:rsidR="000A43D3" w:rsidRPr="000A43D3" w:rsidRDefault="000A43D3" w:rsidP="000A43D3">
            <w:pPr>
              <w:pStyle w:val="Doc-text2"/>
              <w:tabs>
                <w:tab w:val="left" w:pos="340"/>
              </w:tabs>
              <w:ind w:left="340" w:hanging="340"/>
            </w:pPr>
            <w:r>
              <w:t>3</w:t>
            </w:r>
            <w:r>
              <w:tab/>
              <w:t xml:space="preserve">RAN2 should aim to define default behaviour for undefined code-points in UL messages. </w:t>
            </w:r>
          </w:p>
        </w:tc>
      </w:tr>
    </w:tbl>
    <w:p w:rsidR="000A43D3" w:rsidRPr="00082A73" w:rsidRDefault="000A43D3" w:rsidP="00082A73">
      <w:pPr>
        <w:pStyle w:val="Doc-text2"/>
      </w:pPr>
    </w:p>
    <w:p w:rsidR="001C68C5" w:rsidRDefault="006E1A71" w:rsidP="001C68C5">
      <w:pPr>
        <w:pStyle w:val="Doc-title"/>
      </w:pPr>
      <w:hyperlink r:id="rId17" w:history="1">
        <w:r w:rsidR="001C68C5" w:rsidRPr="006E1A71">
          <w:rPr>
            <w:rStyle w:val="Hyperlink"/>
          </w:rPr>
          <w:t>R2-1803765</w:t>
        </w:r>
      </w:hyperlink>
      <w:r w:rsidR="001C68C5" w:rsidRPr="00A456BE">
        <w:tab/>
        <w:t>Extension of DL RRC messages, Ericsson</w:t>
      </w:r>
    </w:p>
    <w:p w:rsidR="00C96669" w:rsidRPr="00C96669" w:rsidRDefault="006D5954" w:rsidP="00C96669">
      <w:pPr>
        <w:pStyle w:val="Doc-text2"/>
      </w:pPr>
      <w:r>
        <w:t>=&gt;</w:t>
      </w:r>
      <w:r w:rsidR="00C96669">
        <w:tab/>
      </w:r>
      <w:r w:rsidR="006C08A2" w:rsidRPr="006C08A2">
        <w:t xml:space="preserve">Extend elements of potentially large lists in UE specific downlink signalling by adding an optional empty sequence at the end of the list element: </w:t>
      </w:r>
      <w:r w:rsidR="006C08A2">
        <w:br/>
      </w:r>
      <w:r w:rsidR="006C08A2" w:rsidRPr="006C08A2">
        <w:t>extension      SEQUENCE {}    OPTIONAL</w:t>
      </w:r>
    </w:p>
    <w:p w:rsidR="001C68C5" w:rsidRPr="00A456BE" w:rsidRDefault="001C68C5" w:rsidP="00455470">
      <w:pPr>
        <w:pStyle w:val="Comments"/>
        <w:rPr>
          <w:u w:val="single"/>
        </w:rPr>
      </w:pPr>
    </w:p>
    <w:p w:rsidR="00455470" w:rsidRPr="00A456BE" w:rsidRDefault="00455470" w:rsidP="00455470">
      <w:pPr>
        <w:pStyle w:val="Comments"/>
        <w:rPr>
          <w:b/>
        </w:rPr>
      </w:pPr>
      <w:r w:rsidRPr="00A456BE">
        <w:rPr>
          <w:b/>
          <w:u w:val="single"/>
        </w:rPr>
        <w:t>BWP</w:t>
      </w:r>
      <w:r w:rsidR="009E7006" w:rsidRPr="00A456BE">
        <w:rPr>
          <w:b/>
        </w:rPr>
        <w:t>:</w:t>
      </w:r>
    </w:p>
    <w:p w:rsidR="0060157F" w:rsidRPr="00A456BE" w:rsidRDefault="0060157F" w:rsidP="00455470">
      <w:pPr>
        <w:pStyle w:val="Comments"/>
      </w:pPr>
      <w:r w:rsidRPr="00A456BE">
        <w:t xml:space="preserve">Configure the initial BWP also for SCells? </w:t>
      </w:r>
      <w:r w:rsidR="0092079C" w:rsidRPr="00A456BE">
        <w:t xml:space="preserve">Or only for PCell (and PSCell)? </w:t>
      </w:r>
      <w:r w:rsidRPr="00A456BE">
        <w:t>Or remove the possibilty to configure UE specific parameters for the initial BWP? If so, accept that BWP specific parameters of "other BWPs" cannot be updated by SI?</w:t>
      </w:r>
    </w:p>
    <w:p w:rsidR="00D5155A" w:rsidRPr="00A456BE" w:rsidRDefault="006E1A71" w:rsidP="00D5155A">
      <w:pPr>
        <w:pStyle w:val="Doc-title"/>
      </w:pPr>
      <w:hyperlink r:id="rId18" w:history="1">
        <w:r w:rsidR="00D5155A" w:rsidRPr="006E1A71">
          <w:rPr>
            <w:rStyle w:val="Hyperlink"/>
          </w:rPr>
          <w:t>R2-1803625</w:t>
        </w:r>
      </w:hyperlink>
      <w:r w:rsidR="00D5155A" w:rsidRPr="00A456BE">
        <w:tab/>
        <w:t>[D308] Necessity of initial DL/UL BWP in ServingCellConfig</w:t>
      </w:r>
      <w:r w:rsidR="00D5155A" w:rsidRPr="00A456BE">
        <w:tab/>
        <w:t>NTT DOCOMO, INC.</w:t>
      </w:r>
      <w:r w:rsidR="00D5155A" w:rsidRPr="00A456BE">
        <w:tab/>
        <w:t>discussion</w:t>
      </w:r>
      <w:r w:rsidR="00D5155A" w:rsidRPr="00A456BE">
        <w:tab/>
        <w:t>Rel-15</w:t>
      </w:r>
      <w:r w:rsidR="00D5155A" w:rsidRPr="00A456BE">
        <w:tab/>
        <w:t>NR_newRAT-Core</w:t>
      </w:r>
      <w:r w:rsidR="00D5155A" w:rsidRPr="00A456BE">
        <w:tab/>
        <w:t>Late</w:t>
      </w:r>
    </w:p>
    <w:p w:rsidR="00A12715" w:rsidRDefault="00A12715" w:rsidP="00A12715">
      <w:pPr>
        <w:pStyle w:val="Comments"/>
      </w:pPr>
      <w:r w:rsidRPr="00A456BE">
        <w:t>Related to D308</w:t>
      </w:r>
    </w:p>
    <w:p w:rsidR="00AA585C" w:rsidRDefault="00AA585C" w:rsidP="00DE5DE7">
      <w:pPr>
        <w:pStyle w:val="Doc-text2"/>
      </w:pPr>
      <w:r>
        <w:t xml:space="preserve">Proposal 1: </w:t>
      </w:r>
    </w:p>
    <w:p w:rsidR="00DE5DE7" w:rsidRDefault="00DE5DE7" w:rsidP="00DE5DE7">
      <w:pPr>
        <w:pStyle w:val="Doc-text2"/>
      </w:pPr>
      <w:r>
        <w:t>-</w:t>
      </w:r>
      <w:r>
        <w:tab/>
        <w:t xml:space="preserve">ZTE would prefer to do the alignment in the opposite direction, i.e., define the initial BWP also for SCells and PSCell. </w:t>
      </w:r>
    </w:p>
    <w:p w:rsidR="00AA585C" w:rsidRDefault="00AA585C" w:rsidP="00DE5DE7">
      <w:pPr>
        <w:pStyle w:val="Doc-text2"/>
      </w:pPr>
      <w:r>
        <w:t>-</w:t>
      </w:r>
      <w:r>
        <w:tab/>
        <w:t xml:space="preserve">ZTE clarifies that in the RAN2 UP specs we refer to the initial BWP regardless of whether PCell or SCells are used. </w:t>
      </w:r>
    </w:p>
    <w:p w:rsidR="00AA585C" w:rsidRDefault="00AA585C" w:rsidP="00DE5DE7">
      <w:pPr>
        <w:pStyle w:val="Doc-text2"/>
      </w:pPr>
      <w:r>
        <w:t>-</w:t>
      </w:r>
      <w:r>
        <w:tab/>
        <w:t xml:space="preserve">Ericsson thinks that if we adopt proposal 1, we seem to disconnect the BWPs from the SI updates. The intention of the current structure was to maintain and use the initial BWP and to update its common parameters based on SI (same principle as for PCell). The other BWPs get both common and dedicated information via dedicated signalling (same principle as for SCells). Huawei agrees that we should keep those things as they are. </w:t>
      </w:r>
      <w:r w:rsidR="0022107A">
        <w:t xml:space="preserve">Huawei thinks that this is also in lines with recent RAN1 agreements. Nokia thinks that this would fit the model we had for common and dedicated parameters earlier. </w:t>
      </w:r>
    </w:p>
    <w:p w:rsidR="009611AF" w:rsidRDefault="009611AF" w:rsidP="00DE5DE7">
      <w:pPr>
        <w:pStyle w:val="Doc-text2"/>
      </w:pPr>
      <w:r>
        <w:t>-</w:t>
      </w:r>
      <w:r>
        <w:tab/>
        <w:t xml:space="preserve">QC wonders whether DCM intends to make the "default" the same as what the initial is used for today. </w:t>
      </w:r>
    </w:p>
    <w:p w:rsidR="009611AF" w:rsidRDefault="009611AF" w:rsidP="00DE5DE7">
      <w:pPr>
        <w:pStyle w:val="Doc-text2"/>
      </w:pPr>
      <w:r>
        <w:t>-</w:t>
      </w:r>
      <w:r>
        <w:tab/>
        <w:t xml:space="preserve">ZTE think we should keep the properties that we defined last meeting. E.g. we can configure RA only for the initial BWP since it is defined how the UE falls back to the initial BWP when it does not have RA resources in the active BWP. </w:t>
      </w:r>
    </w:p>
    <w:p w:rsidR="009611AF" w:rsidRDefault="009611AF" w:rsidP="00DE5DE7">
      <w:pPr>
        <w:pStyle w:val="Doc-text2"/>
      </w:pPr>
      <w:r>
        <w:t>-</w:t>
      </w:r>
      <w:r>
        <w:tab/>
        <w:t xml:space="preserve">Intel has a similar understanding as DCM, i.e., the initial BWP is used until at least one dedicated BWP has been configured. MediaTek thinks that if we do not allow dedicated configuration of the initial BWP parameters, we will end up with 5 BWP. </w:t>
      </w:r>
    </w:p>
    <w:p w:rsidR="00AC2141" w:rsidRDefault="00AC2141" w:rsidP="00DE5DE7">
      <w:pPr>
        <w:pStyle w:val="Doc-text2"/>
      </w:pPr>
      <w:r>
        <w:t>-</w:t>
      </w:r>
      <w:r>
        <w:tab/>
        <w:t xml:space="preserve">Nokia also assumed that the NW could decide to continue using the initial BWP only and add all dedicated configuration on top of it. </w:t>
      </w:r>
    </w:p>
    <w:p w:rsidR="00AA585C" w:rsidRDefault="00AA585C" w:rsidP="00DE5DE7">
      <w:pPr>
        <w:pStyle w:val="Doc-text2"/>
      </w:pPr>
      <w:r>
        <w:t xml:space="preserve">Proposal 2: </w:t>
      </w:r>
    </w:p>
    <w:p w:rsidR="00AC0CEF" w:rsidRDefault="00AC0CEF" w:rsidP="00DE5DE7">
      <w:pPr>
        <w:pStyle w:val="Doc-text2"/>
      </w:pPr>
      <w:r>
        <w:t>-</w:t>
      </w:r>
      <w:r>
        <w:tab/>
        <w:t xml:space="preserve">Intel and Huawei think that for configurations and reconfigurations of BWPs it is sufficient to activate them by DCI. But Huawei think that upon HO, the UE should know before on which BWP to start. Ericsson thinks that an indication in the RRC configuration would introduce timing ambiguity. Intel thinks that during HO the UE uses always only the initial BWP in the target cell. </w:t>
      </w:r>
    </w:p>
    <w:p w:rsidR="00AC0CEF" w:rsidRPr="00A456BE" w:rsidRDefault="00AC0CEF" w:rsidP="00DE5DE7">
      <w:pPr>
        <w:pStyle w:val="Doc-text2"/>
      </w:pPr>
    </w:p>
    <w:p w:rsidR="00455470" w:rsidRDefault="006E1A71" w:rsidP="00455470">
      <w:pPr>
        <w:pStyle w:val="Doc-title"/>
      </w:pPr>
      <w:hyperlink r:id="rId19" w:history="1">
        <w:r w:rsidR="00455470" w:rsidRPr="006E1A71">
          <w:rPr>
            <w:rStyle w:val="Hyperlink"/>
          </w:rPr>
          <w:t>R2-1802017</w:t>
        </w:r>
      </w:hyperlink>
      <w:r w:rsidR="00455470" w:rsidRPr="00A456BE">
        <w:tab/>
        <w:t>Discussion on the configuration of initial BWP/first BWP on Scell</w:t>
      </w:r>
      <w:r w:rsidR="00455470" w:rsidRPr="00A456BE">
        <w:tab/>
        <w:t>ZTE Corporation, Sanechips</w:t>
      </w:r>
      <w:r w:rsidR="00455470" w:rsidRPr="00A456BE">
        <w:tab/>
        <w:t>discussion</w:t>
      </w:r>
      <w:r w:rsidR="00455470" w:rsidRPr="00A456BE">
        <w:tab/>
        <w:t>Rel-15</w:t>
      </w:r>
      <w:r w:rsidR="00455470" w:rsidRPr="00A456BE">
        <w:tab/>
        <w:t>Late</w:t>
      </w:r>
    </w:p>
    <w:p w:rsidR="001F14D6" w:rsidRPr="00A456BE" w:rsidRDefault="001F14D6" w:rsidP="001F14D6">
      <w:pPr>
        <w:pStyle w:val="Comments"/>
      </w:pPr>
      <w:r w:rsidRPr="00A456BE">
        <w:t>Related to Z120</w:t>
      </w:r>
    </w:p>
    <w:p w:rsidR="009526B9" w:rsidRDefault="009526B9" w:rsidP="009526B9">
      <w:pPr>
        <w:pStyle w:val="Doc-text2"/>
      </w:pPr>
      <w:r>
        <w:t>Proposal 1: To introduce initial UL/DL BWP also for SCell and delete the concept of first active UL/DL BWP at the same time.</w:t>
      </w:r>
    </w:p>
    <w:p w:rsidR="009526B9" w:rsidRDefault="009526B9" w:rsidP="009526B9">
      <w:pPr>
        <w:pStyle w:val="Doc-text2"/>
      </w:pPr>
      <w:r>
        <w:t>-</w:t>
      </w:r>
      <w:r>
        <w:tab/>
        <w:t xml:space="preserve">Huawei thinks it is not necessary to configure an initial BWP for SCells. Ericsson thinks that the initial BWP would ensure that we have the same model in PCell and SCells. </w:t>
      </w:r>
    </w:p>
    <w:p w:rsidR="009526B9" w:rsidRDefault="009526B9" w:rsidP="009526B9">
      <w:pPr>
        <w:pStyle w:val="Doc-text2"/>
      </w:pPr>
      <w:r>
        <w:t>-</w:t>
      </w:r>
      <w:r>
        <w:tab/>
        <w:t xml:space="preserve">ZTE thinks that the MAC specification currently describes to fall back to initial BWP also for SCells. </w:t>
      </w:r>
      <w:r w:rsidR="00792CD2">
        <w:t xml:space="preserve">Intel thinks that on SCells all BWPs are anyway configured by dedicated signalling. </w:t>
      </w:r>
    </w:p>
    <w:p w:rsidR="00EB502C" w:rsidRDefault="00EB502C" w:rsidP="009526B9">
      <w:pPr>
        <w:pStyle w:val="Doc-text2"/>
      </w:pPr>
      <w:r>
        <w:t>-</w:t>
      </w:r>
      <w:r>
        <w:tab/>
        <w:t xml:space="preserve">DCM supports the current structure also for SCells, i.e., that the "intialBWP" is configured in ServingCellConfig and ServingCellConfigCommon. </w:t>
      </w:r>
    </w:p>
    <w:p w:rsidR="001B138D" w:rsidRDefault="00E47134" w:rsidP="009526B9">
      <w:pPr>
        <w:pStyle w:val="Doc-text2"/>
      </w:pPr>
      <w:r>
        <w:t>-</w:t>
      </w:r>
      <w:r>
        <w:tab/>
        <w:t xml:space="preserve">ZTE thinks we should just use the initial BWP as the first active upon activation of an SCell. Samsung thinks that we should still configure the firstActive explicitly. </w:t>
      </w:r>
    </w:p>
    <w:p w:rsidR="00E47134" w:rsidRDefault="00E47134" w:rsidP="009526B9">
      <w:pPr>
        <w:pStyle w:val="Doc-text2"/>
      </w:pPr>
    </w:p>
    <w:tbl>
      <w:tblPr>
        <w:tblStyle w:val="TableGrid"/>
        <w:tblW w:w="0" w:type="auto"/>
        <w:tblInd w:w="1622" w:type="dxa"/>
        <w:tblLook w:val="05E0" w:firstRow="1" w:lastRow="1" w:firstColumn="1" w:lastColumn="1" w:noHBand="0" w:noVBand="1"/>
      </w:tblPr>
      <w:tblGrid>
        <w:gridCol w:w="8268"/>
      </w:tblGrid>
      <w:tr w:rsidR="001B138D" w:rsidTr="001B138D">
        <w:tc>
          <w:tcPr>
            <w:tcW w:w="9890" w:type="dxa"/>
          </w:tcPr>
          <w:p w:rsidR="001B138D" w:rsidRDefault="001B138D" w:rsidP="001B138D">
            <w:pPr>
              <w:pStyle w:val="Doc-text2"/>
              <w:tabs>
                <w:tab w:val="left" w:pos="340"/>
              </w:tabs>
              <w:ind w:left="340" w:hanging="340"/>
            </w:pPr>
            <w:r>
              <w:rPr>
                <w:b/>
              </w:rPr>
              <w:t>Agreements</w:t>
            </w:r>
          </w:p>
          <w:p w:rsidR="001B138D" w:rsidRDefault="001B138D" w:rsidP="001B138D">
            <w:pPr>
              <w:pStyle w:val="Doc-text2"/>
              <w:tabs>
                <w:tab w:val="left" w:pos="340"/>
              </w:tabs>
              <w:ind w:left="340" w:hanging="340"/>
            </w:pPr>
          </w:p>
          <w:p w:rsidR="001B138D" w:rsidRDefault="001B138D" w:rsidP="001B138D">
            <w:pPr>
              <w:pStyle w:val="Doc-text2"/>
              <w:tabs>
                <w:tab w:val="left" w:pos="340"/>
              </w:tabs>
              <w:ind w:left="340" w:hanging="340"/>
            </w:pPr>
            <w:r>
              <w:t>1</w:t>
            </w:r>
            <w:r>
              <w:tab/>
            </w:r>
            <w:r w:rsidRPr="001B138D">
              <w:t>Also for SCells and for the PSCell the network configures an initial BWP and zero or more additional BWPs.</w:t>
            </w:r>
          </w:p>
          <w:p w:rsidR="001B138D" w:rsidRPr="001B138D" w:rsidRDefault="001B138D" w:rsidP="001B138D">
            <w:pPr>
              <w:pStyle w:val="Doc-text2"/>
              <w:tabs>
                <w:tab w:val="left" w:pos="340"/>
              </w:tabs>
              <w:ind w:left="340" w:hanging="340"/>
            </w:pPr>
          </w:p>
        </w:tc>
      </w:tr>
    </w:tbl>
    <w:p w:rsidR="001B138D" w:rsidRDefault="001B138D" w:rsidP="009526B9">
      <w:pPr>
        <w:pStyle w:val="Doc-text2"/>
      </w:pPr>
    </w:p>
    <w:p w:rsidR="009526B9" w:rsidRPr="007A436C" w:rsidRDefault="009526B9" w:rsidP="000F3051">
      <w:pPr>
        <w:pStyle w:val="Doc-text2"/>
      </w:pPr>
    </w:p>
    <w:p w:rsidR="00AC48C4" w:rsidRPr="00A456BE" w:rsidRDefault="006E1A71" w:rsidP="00AC48C4">
      <w:pPr>
        <w:pStyle w:val="Doc-title"/>
      </w:pPr>
      <w:hyperlink r:id="rId20" w:history="1">
        <w:r w:rsidR="00AC48C4" w:rsidRPr="006E1A71">
          <w:rPr>
            <w:rStyle w:val="Hyperlink"/>
          </w:rPr>
          <w:t>R2-1803022</w:t>
        </w:r>
      </w:hyperlink>
      <w:r w:rsidR="00AC48C4" w:rsidRPr="00A456BE">
        <w:tab/>
        <w:t>Clarification for initial BWP ID configuration for DCI indication</w:t>
      </w:r>
      <w:r w:rsidR="00AC48C4" w:rsidRPr="00A456BE">
        <w:tab/>
        <w:t>Qualcomm Incorporated</w:t>
      </w:r>
      <w:r w:rsidR="00AC48C4" w:rsidRPr="00A456BE">
        <w:tab/>
        <w:t>discussion</w:t>
      </w:r>
      <w:r w:rsidR="00AC48C4" w:rsidRPr="00A456BE">
        <w:tab/>
        <w:t>Rel-15</w:t>
      </w:r>
      <w:r w:rsidR="00AC48C4" w:rsidRPr="00A456BE">
        <w:tab/>
        <w:t>NR_newRAT-Core</w:t>
      </w:r>
    </w:p>
    <w:p w:rsidR="00B75FC9" w:rsidRDefault="00B75FC9" w:rsidP="00B75FC9">
      <w:pPr>
        <w:pStyle w:val="Comments"/>
      </w:pPr>
      <w:r w:rsidRPr="00A456BE">
        <w:t>Related to Q319, Q320</w:t>
      </w:r>
    </w:p>
    <w:p w:rsidR="006C0867" w:rsidRDefault="006C0867" w:rsidP="006C0867">
      <w:pPr>
        <w:pStyle w:val="Doc-text2"/>
      </w:pPr>
      <w:r>
        <w:t>-</w:t>
      </w:r>
      <w:r>
        <w:tab/>
      </w:r>
      <w:r w:rsidR="00AA122D">
        <w:t xml:space="preserve">Intel thinks that the NW may have to switch the UE to the initial BWP if that is the only one </w:t>
      </w:r>
      <w:r w:rsidR="006C68B8">
        <w:t xml:space="preserve">broadcasting SI. QC thinks that the NW can then configure one of the other BWPs to be the same as the initial BWP. </w:t>
      </w:r>
      <w:r w:rsidR="006948B2">
        <w:t xml:space="preserve">Ericsson thinks that with the current structure only the broadcast parameters of the initial BWP will be updated from SI broadcast. QC thinks that it is sufficient that the bandwidth overlaps so that the UE can acquire the SI and feed it into the ServingCellConfigCommon branch into the initial BWP common. </w:t>
      </w:r>
      <w:r w:rsidR="00F636F9">
        <w:t xml:space="preserve">QC thinks that then the easiest is to assign BWP ID 4 to the initial BWP. Then RRC can refer to it in RRC signalling. But the NW cannot switch the UE actively to the initial BWP by DCI. Samsung and Huawei agree that we don't need to switch to the initial BWP by DCI. ZTE thinks that it must be possible to switch back to the initial BWP by DCI. </w:t>
      </w:r>
    </w:p>
    <w:p w:rsidR="006C4FCA" w:rsidRDefault="006C4FCA" w:rsidP="006C0867">
      <w:pPr>
        <w:pStyle w:val="Doc-text2"/>
      </w:pPr>
      <w:r>
        <w:tab/>
      </w:r>
    </w:p>
    <w:p w:rsidR="003E06ED" w:rsidRDefault="003E06ED" w:rsidP="006C0867">
      <w:pPr>
        <w:pStyle w:val="Doc-text2"/>
      </w:pPr>
    </w:p>
    <w:tbl>
      <w:tblPr>
        <w:tblStyle w:val="TableGrid"/>
        <w:tblW w:w="0" w:type="auto"/>
        <w:tblInd w:w="1622" w:type="dxa"/>
        <w:tblLook w:val="05E0" w:firstRow="1" w:lastRow="1" w:firstColumn="1" w:lastColumn="1" w:noHBand="0" w:noVBand="1"/>
      </w:tblPr>
      <w:tblGrid>
        <w:gridCol w:w="8268"/>
      </w:tblGrid>
      <w:tr w:rsidR="003E06ED" w:rsidTr="003E06ED">
        <w:tc>
          <w:tcPr>
            <w:tcW w:w="9890" w:type="dxa"/>
          </w:tcPr>
          <w:p w:rsidR="003E06ED" w:rsidRDefault="003E06ED" w:rsidP="003E06ED">
            <w:pPr>
              <w:pStyle w:val="Doc-text2"/>
              <w:tabs>
                <w:tab w:val="left" w:pos="340"/>
              </w:tabs>
              <w:ind w:left="340" w:hanging="340"/>
            </w:pPr>
            <w:r>
              <w:rPr>
                <w:b/>
              </w:rPr>
              <w:t>Agreements</w:t>
            </w:r>
          </w:p>
          <w:p w:rsidR="003E06ED" w:rsidRDefault="003E06ED" w:rsidP="003E06ED">
            <w:pPr>
              <w:pStyle w:val="Doc-text2"/>
              <w:tabs>
                <w:tab w:val="left" w:pos="340"/>
              </w:tabs>
              <w:ind w:left="340" w:hanging="340"/>
            </w:pPr>
          </w:p>
          <w:p w:rsidR="003E06ED" w:rsidRDefault="003E06ED" w:rsidP="003E06ED">
            <w:pPr>
              <w:pStyle w:val="Doc-text2"/>
              <w:tabs>
                <w:tab w:val="left" w:pos="340"/>
              </w:tabs>
              <w:ind w:left="340" w:hanging="340"/>
            </w:pPr>
            <w:r>
              <w:t>1</w:t>
            </w:r>
            <w:r>
              <w:tab/>
              <w:t xml:space="preserve">For up to 3 configured BWPs (in addition to the initial BWP) the DCI code point is equivalent to the BWP ID (initial = 0, first dedicated = 1, ...). </w:t>
            </w:r>
          </w:p>
          <w:p w:rsidR="001F2A2F" w:rsidRDefault="001F2A2F" w:rsidP="003E06ED">
            <w:pPr>
              <w:pStyle w:val="Doc-text2"/>
              <w:tabs>
                <w:tab w:val="left" w:pos="340"/>
              </w:tabs>
              <w:ind w:left="340" w:hanging="340"/>
            </w:pPr>
          </w:p>
          <w:p w:rsidR="003E06ED" w:rsidRDefault="003E06ED" w:rsidP="003E06ED">
            <w:pPr>
              <w:pStyle w:val="Doc-text2"/>
              <w:tabs>
                <w:tab w:val="left" w:pos="340"/>
              </w:tabs>
              <w:ind w:left="340" w:hanging="340"/>
            </w:pPr>
            <w:r>
              <w:t>2</w:t>
            </w:r>
            <w:r>
              <w:tab/>
              <w:t xml:space="preserve">If the NW configures 4 dedicated bandwidth parts, they are identified by DCI code points 0 to 3. In this case it is not possible to switch to the initial BWP by DCI. </w:t>
            </w:r>
          </w:p>
          <w:p w:rsidR="00312CC0" w:rsidRPr="003E06ED" w:rsidRDefault="00312CC0" w:rsidP="003E06ED">
            <w:pPr>
              <w:pStyle w:val="Doc-text2"/>
              <w:tabs>
                <w:tab w:val="left" w:pos="340"/>
              </w:tabs>
              <w:ind w:left="340" w:hanging="340"/>
            </w:pPr>
          </w:p>
        </w:tc>
      </w:tr>
    </w:tbl>
    <w:p w:rsidR="003E06ED" w:rsidRDefault="003E06ED" w:rsidP="006C0867">
      <w:pPr>
        <w:pStyle w:val="Doc-text2"/>
      </w:pPr>
    </w:p>
    <w:p w:rsidR="003E06ED" w:rsidRPr="00A456BE" w:rsidRDefault="003E06ED" w:rsidP="006C0867">
      <w:pPr>
        <w:pStyle w:val="Doc-text2"/>
      </w:pPr>
    </w:p>
    <w:p w:rsidR="00F15FBA" w:rsidRPr="00A456BE" w:rsidRDefault="00F15FBA" w:rsidP="00AC48C4">
      <w:pPr>
        <w:pStyle w:val="Comments"/>
        <w:rPr>
          <w:u w:val="single"/>
        </w:rPr>
      </w:pPr>
    </w:p>
    <w:p w:rsidR="006440F0" w:rsidRPr="00A456BE" w:rsidRDefault="006440F0" w:rsidP="00AC48C4">
      <w:pPr>
        <w:pStyle w:val="Comments"/>
        <w:rPr>
          <w:b/>
        </w:rPr>
      </w:pPr>
      <w:r w:rsidRPr="00A456BE">
        <w:rPr>
          <w:b/>
          <w:u w:val="single"/>
        </w:rPr>
        <w:t>RACH</w:t>
      </w:r>
      <w:r w:rsidRPr="00A456BE">
        <w:rPr>
          <w:b/>
        </w:rPr>
        <w:t>:</w:t>
      </w:r>
    </w:p>
    <w:p w:rsidR="008B0282" w:rsidRPr="00A456BE" w:rsidRDefault="002D68D4" w:rsidP="00AC48C4">
      <w:pPr>
        <w:pStyle w:val="Comments"/>
        <w:rPr>
          <w:b/>
        </w:rPr>
      </w:pPr>
      <w:r w:rsidRPr="00A456BE">
        <w:rPr>
          <w:b/>
        </w:rPr>
        <w:t xml:space="preserve">RACH parametrs and </w:t>
      </w:r>
      <w:r w:rsidR="008B0282" w:rsidRPr="00A456BE">
        <w:rPr>
          <w:b/>
        </w:rPr>
        <w:t xml:space="preserve">ASN.1 structure for normal </w:t>
      </w:r>
      <w:r w:rsidRPr="00A456BE">
        <w:rPr>
          <w:b/>
        </w:rPr>
        <w:t xml:space="preserve">RA </w:t>
      </w:r>
      <w:r w:rsidR="008B0282" w:rsidRPr="00A456BE">
        <w:rPr>
          <w:b/>
        </w:rPr>
        <w:t>and for Beam-Failure-Recovery</w:t>
      </w:r>
      <w:r w:rsidR="0032539D" w:rsidRPr="00A456BE">
        <w:rPr>
          <w:b/>
        </w:rPr>
        <w:t>:</w:t>
      </w:r>
    </w:p>
    <w:p w:rsidR="000679B8" w:rsidRPr="00A456BE" w:rsidRDefault="009955E0" w:rsidP="0032539D">
      <w:pPr>
        <w:pStyle w:val="Comments"/>
      </w:pPr>
      <w:r w:rsidRPr="00A456BE">
        <w:t xml:space="preserve">a) </w:t>
      </w:r>
      <w:r w:rsidR="0032539D" w:rsidRPr="00A456BE">
        <w:t>D</w:t>
      </w:r>
      <w:r w:rsidRPr="00A456BE">
        <w:t>ifferent RA-T/F-Resources for CB-RA and CF-RA? Or configure a subset for CF-RA?</w:t>
      </w:r>
      <w:r w:rsidR="0032539D" w:rsidRPr="00A456BE">
        <w:t xml:space="preserve"> Masking?</w:t>
      </w:r>
    </w:p>
    <w:p w:rsidR="009955E0" w:rsidRPr="00A456BE" w:rsidRDefault="009955E0" w:rsidP="0032539D">
      <w:pPr>
        <w:pStyle w:val="Comments"/>
      </w:pPr>
      <w:r w:rsidRPr="00A456BE">
        <w:t xml:space="preserve">b) </w:t>
      </w:r>
      <w:r w:rsidR="0032539D" w:rsidRPr="00A456BE">
        <w:t>D</w:t>
      </w:r>
      <w:r w:rsidRPr="00A456BE">
        <w:t xml:space="preserve">ifferent RA-T/F-Resources for </w:t>
      </w:r>
      <w:r w:rsidR="0032539D" w:rsidRPr="00A456BE">
        <w:t>[</w:t>
      </w:r>
      <w:r w:rsidRPr="00A456BE">
        <w:t>RA</w:t>
      </w:r>
      <w:r w:rsidR="0032539D" w:rsidRPr="00A456BE">
        <w:t>] vs. [</w:t>
      </w:r>
      <w:r w:rsidRPr="00A456BE">
        <w:t>BFR</w:t>
      </w:r>
      <w:r w:rsidR="0032539D" w:rsidRPr="00A456BE">
        <w:t>]</w:t>
      </w:r>
      <w:r w:rsidRPr="00A456BE">
        <w:t xml:space="preserve">? </w:t>
      </w:r>
      <w:r w:rsidR="0032539D" w:rsidRPr="00A456BE">
        <w:t>Or [CF-BFR] vs. [CB-BFR, CB/CF-RA]? Or BFR as subset of RA?</w:t>
      </w:r>
    </w:p>
    <w:p w:rsidR="00DD6BD7" w:rsidRPr="00A456BE" w:rsidRDefault="006E1A71" w:rsidP="00DD6BD7">
      <w:pPr>
        <w:pStyle w:val="Doc-title"/>
      </w:pPr>
      <w:hyperlink r:id="rId21" w:history="1">
        <w:r w:rsidR="00DD6BD7" w:rsidRPr="006E1A71">
          <w:rPr>
            <w:rStyle w:val="Hyperlink"/>
          </w:rPr>
          <w:t>R2-18036</w:t>
        </w:r>
        <w:r w:rsidR="00DD6BD7" w:rsidRPr="006E1A71">
          <w:rPr>
            <w:rStyle w:val="Hyperlink"/>
          </w:rPr>
          <w:t>7</w:t>
        </w:r>
        <w:r w:rsidR="00DD6BD7" w:rsidRPr="006E1A71">
          <w:rPr>
            <w:rStyle w:val="Hyperlink"/>
          </w:rPr>
          <w:t>5</w:t>
        </w:r>
      </w:hyperlink>
      <w:r w:rsidR="00DD6BD7" w:rsidRPr="00A456BE">
        <w:tab/>
        <w:t>Signaling of random access parameters [M063]</w:t>
      </w:r>
      <w:r w:rsidR="00DD6BD7" w:rsidRPr="00A456BE">
        <w:tab/>
        <w:t>Ericsson</w:t>
      </w:r>
      <w:r w:rsidR="00DD6BD7" w:rsidRPr="00A456BE">
        <w:tab/>
        <w:t>discussion</w:t>
      </w:r>
    </w:p>
    <w:p w:rsidR="00DD6BD7" w:rsidRDefault="00DD6BD7" w:rsidP="00DD6BD7">
      <w:pPr>
        <w:pStyle w:val="Comments"/>
      </w:pPr>
      <w:r w:rsidRPr="00A456BE">
        <w:t>Related to M063</w:t>
      </w:r>
    </w:p>
    <w:p w:rsidR="000B58B7" w:rsidRPr="00A456BE" w:rsidRDefault="000B58B7" w:rsidP="000B58B7">
      <w:pPr>
        <w:pStyle w:val="Doc-text2"/>
      </w:pPr>
      <w:r>
        <w:t>-</w:t>
      </w:r>
      <w:r>
        <w:tab/>
      </w:r>
    </w:p>
    <w:p w:rsidR="0048793E" w:rsidRPr="00A456BE" w:rsidRDefault="006E1A71" w:rsidP="0048793E">
      <w:pPr>
        <w:pStyle w:val="Doc-title"/>
      </w:pPr>
      <w:hyperlink r:id="rId22" w:history="1">
        <w:r w:rsidR="0048793E" w:rsidRPr="006E1A71">
          <w:rPr>
            <w:rStyle w:val="Hyperlink"/>
          </w:rPr>
          <w:t>R2-18033</w:t>
        </w:r>
        <w:r w:rsidR="0048793E" w:rsidRPr="006E1A71">
          <w:rPr>
            <w:rStyle w:val="Hyperlink"/>
          </w:rPr>
          <w:t>8</w:t>
        </w:r>
        <w:r w:rsidR="0048793E" w:rsidRPr="006E1A71">
          <w:rPr>
            <w:rStyle w:val="Hyperlink"/>
          </w:rPr>
          <w:t>3</w:t>
        </w:r>
      </w:hyperlink>
      <w:r w:rsidR="0048793E" w:rsidRPr="00A456BE">
        <w:tab/>
        <w:t>Remaining issues on the ASN.1 for beam failure recovery (ASN.1 H318)</w:t>
      </w:r>
      <w:r w:rsidR="0048793E" w:rsidRPr="00A456BE">
        <w:tab/>
        <w:t>Huawei, HiSilicon</w:t>
      </w:r>
      <w:r w:rsidR="0048793E" w:rsidRPr="00A456BE">
        <w:tab/>
        <w:t>discussion</w:t>
      </w:r>
      <w:r w:rsidR="0048793E" w:rsidRPr="00A456BE">
        <w:tab/>
        <w:t>Rel-15</w:t>
      </w:r>
      <w:r w:rsidR="0048793E" w:rsidRPr="00A456BE">
        <w:tab/>
        <w:t>NR_newRAT-Core</w:t>
      </w:r>
      <w:r w:rsidR="0048793E" w:rsidRPr="00A456BE">
        <w:tab/>
        <w:t>Late</w:t>
      </w:r>
    </w:p>
    <w:p w:rsidR="0048793E" w:rsidRDefault="0048793E" w:rsidP="0048793E">
      <w:pPr>
        <w:pStyle w:val="Comments"/>
      </w:pPr>
      <w:r w:rsidRPr="00A456BE">
        <w:t>Related to H318, H320, D322</w:t>
      </w:r>
    </w:p>
    <w:p w:rsidR="00771328" w:rsidRDefault="00771328" w:rsidP="004A3065">
      <w:pPr>
        <w:pStyle w:val="Doc-text2"/>
      </w:pPr>
    </w:p>
    <w:p w:rsidR="00771328" w:rsidRDefault="00771328" w:rsidP="004A3065">
      <w:pPr>
        <w:pStyle w:val="Doc-text2"/>
      </w:pPr>
      <w:r>
        <w:t xml:space="preserve">Discussion: </w:t>
      </w:r>
    </w:p>
    <w:p w:rsidR="004A3065" w:rsidRDefault="004A3065" w:rsidP="004A3065">
      <w:pPr>
        <w:pStyle w:val="Doc-text2"/>
      </w:pPr>
      <w:r>
        <w:t>-</w:t>
      </w:r>
      <w:r>
        <w:tab/>
      </w:r>
      <w:r w:rsidR="00DE2D63">
        <w:t xml:space="preserve">Huawei clarifies that their proposal is quite similar to the Ericsson proposal. </w:t>
      </w:r>
    </w:p>
    <w:p w:rsidR="00DE2D63" w:rsidRDefault="00771328" w:rsidP="004A3065">
      <w:pPr>
        <w:pStyle w:val="Doc-text2"/>
      </w:pPr>
      <w:r>
        <w:t xml:space="preserve">- </w:t>
      </w:r>
      <w:r>
        <w:tab/>
        <w:t xml:space="preserve">Ericsson thinks that the RAN1 formulas ensure an implicit mapping from preambles to RA occasions. Therefore, it seems not necessary to include the SSB ID. But Ericsson is also OK to keep it if we think it is safer. </w:t>
      </w:r>
    </w:p>
    <w:p w:rsidR="00771328" w:rsidRDefault="00771328" w:rsidP="004A3065">
      <w:pPr>
        <w:pStyle w:val="Doc-text2"/>
      </w:pPr>
      <w:r>
        <w:t>-</w:t>
      </w:r>
      <w:r>
        <w:tab/>
        <w:t>Ericsson understands that RAN1 i</w:t>
      </w:r>
      <w:bookmarkStart w:id="3" w:name="_GoBack"/>
      <w:bookmarkEnd w:id="3"/>
      <w:r>
        <w:t xml:space="preserve">ntends that the CF BFR resources are always on a different frequency. Therefore, we can make this simplification here. ZTE agrees that it should be possible to have different frequency resource but thinks that it could also be possible to allow them to be in the same frequency but then we have to create a TDM patter by prioritizing one over the other. Ericsson thinks that </w:t>
      </w:r>
      <w:r w:rsidR="00063F95">
        <w:t xml:space="preserve">one has to </w:t>
      </w:r>
      <w:r>
        <w:t xml:space="preserve">ensure that the resources are orthogonal. ZTE agree. </w:t>
      </w:r>
      <w:r w:rsidR="00063F95">
        <w:t xml:space="preserve">Ericsson clarifies that a prioiritization rule would require that all UEs must have </w:t>
      </w:r>
      <w:r w:rsidR="00137129">
        <w:t xml:space="preserve">the common RACH </w:t>
      </w:r>
      <w:r w:rsidR="00063F95">
        <w:t xml:space="preserve">configuration. </w:t>
      </w:r>
      <w:r>
        <w:t xml:space="preserve">Huawei thinks that it may be better to use then the RA-occasion index to configure orthogonal resources. </w:t>
      </w:r>
      <w:r w:rsidR="00063F95">
        <w:t>Ericsson thinks that quite many of those collide</w:t>
      </w:r>
      <w:r w:rsidR="00137129">
        <w:t xml:space="preserve"> and a prioritization is not preferable for the reasons mentioned above. Ericsson thinks we can leave it for the NW to ensure that they don't collide. And if companies see a need, we could introduce the rule that common RA resources have precedence if they collide. </w:t>
      </w:r>
    </w:p>
    <w:p w:rsidR="00771328" w:rsidRDefault="00771328" w:rsidP="004A3065">
      <w:pPr>
        <w:pStyle w:val="Doc-text2"/>
      </w:pPr>
    </w:p>
    <w:tbl>
      <w:tblPr>
        <w:tblStyle w:val="TableGrid"/>
        <w:tblW w:w="0" w:type="auto"/>
        <w:tblInd w:w="1622" w:type="dxa"/>
        <w:tblLook w:val="05E0" w:firstRow="1" w:lastRow="1" w:firstColumn="1" w:lastColumn="1" w:noHBand="0" w:noVBand="1"/>
      </w:tblPr>
      <w:tblGrid>
        <w:gridCol w:w="8268"/>
      </w:tblGrid>
      <w:tr w:rsidR="00DE2D63" w:rsidTr="00DE2D63">
        <w:tc>
          <w:tcPr>
            <w:tcW w:w="9890" w:type="dxa"/>
          </w:tcPr>
          <w:p w:rsidR="00DE2D63" w:rsidRDefault="00DE2D63" w:rsidP="00DE2D63">
            <w:pPr>
              <w:pStyle w:val="Doc-text2"/>
              <w:tabs>
                <w:tab w:val="left" w:pos="340"/>
              </w:tabs>
              <w:ind w:left="340" w:hanging="340"/>
            </w:pPr>
            <w:r>
              <w:rPr>
                <w:b/>
              </w:rPr>
              <w:t>Agreements</w:t>
            </w:r>
          </w:p>
          <w:p w:rsidR="00DE2D63" w:rsidRDefault="00DE2D63" w:rsidP="00DE2D63">
            <w:pPr>
              <w:pStyle w:val="Doc-text2"/>
              <w:tabs>
                <w:tab w:val="left" w:pos="340"/>
              </w:tabs>
              <w:ind w:left="340" w:hanging="340"/>
            </w:pPr>
          </w:p>
          <w:p w:rsidR="00137129" w:rsidRDefault="00DE2D63" w:rsidP="00DE2D63">
            <w:pPr>
              <w:pStyle w:val="Doc-text2"/>
              <w:tabs>
                <w:tab w:val="left" w:pos="340"/>
              </w:tabs>
              <w:ind w:left="340" w:hanging="340"/>
            </w:pPr>
            <w:r>
              <w:t>1</w:t>
            </w:r>
            <w:r>
              <w:tab/>
            </w:r>
            <w:r w:rsidR="00137129">
              <w:t>We s</w:t>
            </w:r>
            <w:r>
              <w:t xml:space="preserve">eparate random access occasions for contention free BFR </w:t>
            </w:r>
            <w:r w:rsidR="00137129">
              <w:t xml:space="preserve">and other random accesses. </w:t>
            </w:r>
          </w:p>
          <w:p w:rsidR="002C742E" w:rsidRDefault="002C742E" w:rsidP="00DE2D63">
            <w:pPr>
              <w:pStyle w:val="Doc-text2"/>
              <w:tabs>
                <w:tab w:val="left" w:pos="340"/>
              </w:tabs>
              <w:ind w:left="340" w:hanging="340"/>
            </w:pPr>
          </w:p>
          <w:p w:rsidR="00137129" w:rsidRDefault="00137129" w:rsidP="00DE2D63">
            <w:pPr>
              <w:pStyle w:val="Doc-text2"/>
              <w:tabs>
                <w:tab w:val="left" w:pos="340"/>
              </w:tabs>
              <w:ind w:left="340" w:hanging="340"/>
            </w:pPr>
            <w:r>
              <w:t>2</w:t>
            </w:r>
            <w:r>
              <w:tab/>
              <w:t xml:space="preserve">The NW may achieve this by configuring non-overlapping resources in frequency and/or time domain. </w:t>
            </w:r>
          </w:p>
          <w:p w:rsidR="002C742E" w:rsidRDefault="002C742E" w:rsidP="00DE2D63">
            <w:pPr>
              <w:pStyle w:val="Doc-text2"/>
              <w:tabs>
                <w:tab w:val="left" w:pos="340"/>
              </w:tabs>
              <w:ind w:left="340" w:hanging="340"/>
            </w:pPr>
          </w:p>
          <w:p w:rsidR="00DE2D63" w:rsidRDefault="00F95763" w:rsidP="00DE2D63">
            <w:pPr>
              <w:pStyle w:val="Doc-text2"/>
              <w:tabs>
                <w:tab w:val="left" w:pos="340"/>
              </w:tabs>
              <w:ind w:left="340" w:hanging="340"/>
            </w:pPr>
            <w:r>
              <w:t>4</w:t>
            </w:r>
            <w:r>
              <w:tab/>
            </w:r>
            <w:r w:rsidR="00DE2D63">
              <w:t>Normal contention based resources are used for contention based BFR. There is no allocation of contention based preambles for RA occasions dedicated to BFR.</w:t>
            </w:r>
          </w:p>
          <w:p w:rsidR="00F95763" w:rsidRDefault="00F95763" w:rsidP="00DE2D63">
            <w:pPr>
              <w:pStyle w:val="Doc-text2"/>
              <w:tabs>
                <w:tab w:val="left" w:pos="340"/>
              </w:tabs>
              <w:ind w:left="340" w:hanging="340"/>
            </w:pPr>
          </w:p>
          <w:p w:rsidR="00DE2D63" w:rsidRDefault="00F95763" w:rsidP="00DE2D63">
            <w:pPr>
              <w:pStyle w:val="Doc-text2"/>
              <w:tabs>
                <w:tab w:val="left" w:pos="340"/>
              </w:tabs>
              <w:ind w:left="340" w:hanging="340"/>
            </w:pPr>
            <w:r>
              <w:t>5</w:t>
            </w:r>
            <w:r>
              <w:tab/>
            </w:r>
            <w:r w:rsidR="00DE2D63">
              <w:t xml:space="preserve">Signal the dedicated preamble and </w:t>
            </w:r>
            <w:r w:rsidR="00F75443">
              <w:t xml:space="preserve">a </w:t>
            </w:r>
            <w:r w:rsidR="00465170">
              <w:t xml:space="preserve">mask determining </w:t>
            </w:r>
            <w:r w:rsidR="00DE2D63">
              <w:t xml:space="preserve">where the preamble is valid for SSB based CFRA. </w:t>
            </w:r>
            <w:r w:rsidR="0009374C">
              <w:t xml:space="preserve">We </w:t>
            </w:r>
            <w:r w:rsidR="00A71B2F">
              <w:t xml:space="preserve">signal also </w:t>
            </w:r>
            <w:r w:rsidR="0009374C">
              <w:t xml:space="preserve">the </w:t>
            </w:r>
            <w:r w:rsidR="00DE2D63">
              <w:t>SSB-ID</w:t>
            </w:r>
            <w:r w:rsidR="00A71B2F">
              <w:t xml:space="preserve"> explicitly</w:t>
            </w:r>
            <w:r w:rsidR="00142129">
              <w:t>.</w:t>
            </w:r>
            <w:r w:rsidR="00744CCD">
              <w:t xml:space="preserve"> </w:t>
            </w:r>
          </w:p>
          <w:p w:rsidR="00F95763" w:rsidRDefault="00F95763" w:rsidP="00DE2D63">
            <w:pPr>
              <w:pStyle w:val="Doc-text2"/>
              <w:tabs>
                <w:tab w:val="left" w:pos="340"/>
              </w:tabs>
              <w:ind w:left="340" w:hanging="340"/>
            </w:pPr>
          </w:p>
          <w:p w:rsidR="00DE2D63" w:rsidRDefault="003D6A93" w:rsidP="00DE2D63">
            <w:pPr>
              <w:pStyle w:val="Doc-text2"/>
              <w:tabs>
                <w:tab w:val="left" w:pos="340"/>
              </w:tabs>
              <w:ind w:left="340" w:hanging="340"/>
            </w:pPr>
            <w:r>
              <w:t>6</w:t>
            </w:r>
            <w:r>
              <w:tab/>
            </w:r>
            <w:r w:rsidR="00DE2D63">
              <w:t xml:space="preserve">Signal the dedicated preamble, corresponding CSI-RS ID and </w:t>
            </w:r>
            <w:r w:rsidR="00DB0950">
              <w:t xml:space="preserve">a mask determining where the preamble is valid </w:t>
            </w:r>
            <w:r w:rsidR="00DE2D63">
              <w:t xml:space="preserve">for </w:t>
            </w:r>
            <w:r w:rsidR="004448F9">
              <w:t>CSI-RS</w:t>
            </w:r>
            <w:r w:rsidR="00DE2D63">
              <w:t xml:space="preserve"> based CFRA.</w:t>
            </w:r>
          </w:p>
          <w:p w:rsidR="00DB0950" w:rsidRDefault="00DB0950" w:rsidP="00DE2D63">
            <w:pPr>
              <w:pStyle w:val="Doc-text2"/>
              <w:tabs>
                <w:tab w:val="left" w:pos="340"/>
              </w:tabs>
              <w:ind w:left="340" w:hanging="340"/>
            </w:pPr>
          </w:p>
          <w:p w:rsidR="00DB0950" w:rsidRDefault="00DB0950" w:rsidP="00DE2D63">
            <w:pPr>
              <w:pStyle w:val="Doc-text2"/>
              <w:tabs>
                <w:tab w:val="left" w:pos="340"/>
              </w:tabs>
              <w:ind w:left="340" w:hanging="340"/>
            </w:pPr>
            <w:r>
              <w:t>=&gt;</w:t>
            </w:r>
            <w:r>
              <w:tab/>
              <w:t xml:space="preserve">If we don't finalize the mask, we will signal the actual resources instead. </w:t>
            </w:r>
          </w:p>
          <w:p w:rsidR="00DE2D63" w:rsidRPr="00DE2D63" w:rsidRDefault="00DE2D63" w:rsidP="00DE2D63">
            <w:pPr>
              <w:pStyle w:val="Doc-text2"/>
              <w:tabs>
                <w:tab w:val="left" w:pos="340"/>
              </w:tabs>
              <w:ind w:left="340" w:hanging="340"/>
            </w:pPr>
          </w:p>
        </w:tc>
      </w:tr>
    </w:tbl>
    <w:p w:rsidR="00DE2D63" w:rsidRDefault="00DE2D63" w:rsidP="004A3065">
      <w:pPr>
        <w:pStyle w:val="Doc-text2"/>
      </w:pPr>
    </w:p>
    <w:p w:rsidR="00FD10ED" w:rsidRDefault="00FD10ED" w:rsidP="00892911">
      <w:pPr>
        <w:pStyle w:val="Doc-text2"/>
      </w:pPr>
      <w:r>
        <w:t>=&gt;</w:t>
      </w:r>
      <w:r>
        <w:tab/>
      </w:r>
      <w:r w:rsidR="00301A8A">
        <w:t xml:space="preserve">[BFR] </w:t>
      </w:r>
      <w:r>
        <w:t xml:space="preserve">Text proposal capturing at least the ASN.1 </w:t>
      </w:r>
      <w:r w:rsidR="00B642E7">
        <w:t>capturing the agreements above</w:t>
      </w:r>
      <w:r w:rsidR="00060857">
        <w:t xml:space="preserve"> and below</w:t>
      </w:r>
      <w:r w:rsidR="00301A8A">
        <w:t xml:space="preserve"> (including RA mask)</w:t>
      </w:r>
      <w:r w:rsidR="00B642E7">
        <w:t>. (Ericsson)</w:t>
      </w:r>
    </w:p>
    <w:p w:rsidR="00897B6E" w:rsidRDefault="00897B6E" w:rsidP="00897B6E">
      <w:pPr>
        <w:pStyle w:val="Doc-title"/>
      </w:pPr>
      <w:hyperlink r:id="rId23" w:history="1">
        <w:r w:rsidRPr="00897B6E">
          <w:rPr>
            <w:rStyle w:val="Hyperlink"/>
          </w:rPr>
          <w:t>R2-1803</w:t>
        </w:r>
        <w:r w:rsidRPr="00897B6E">
          <w:rPr>
            <w:rStyle w:val="Hyperlink"/>
          </w:rPr>
          <w:t>9</w:t>
        </w:r>
        <w:r w:rsidRPr="00897B6E">
          <w:rPr>
            <w:rStyle w:val="Hyperlink"/>
          </w:rPr>
          <w:t>95</w:t>
        </w:r>
      </w:hyperlink>
      <w:r>
        <w:tab/>
      </w:r>
      <w:r w:rsidRPr="00897B6E">
        <w:t>Signaling of random access parameters [M063]</w:t>
      </w:r>
      <w:r>
        <w:t>, Ericsson, Text Proposal</w:t>
      </w:r>
    </w:p>
    <w:p w:rsidR="00FE6665" w:rsidRPr="00FE6665" w:rsidRDefault="00FE6665" w:rsidP="00FE6665">
      <w:pPr>
        <w:pStyle w:val="Doc-text2"/>
      </w:pPr>
      <w:r>
        <w:t>=&gt;</w:t>
      </w:r>
      <w:r>
        <w:tab/>
        <w:t>Agreed</w:t>
      </w:r>
      <w:r w:rsidR="004E6F36">
        <w:t xml:space="preserve"> (will be included in CR for Area 1)</w:t>
      </w:r>
    </w:p>
    <w:p w:rsidR="00FD10ED" w:rsidRDefault="00FD10ED" w:rsidP="004A3065">
      <w:pPr>
        <w:pStyle w:val="Doc-text2"/>
      </w:pPr>
    </w:p>
    <w:p w:rsidR="0048793E" w:rsidRDefault="006E1A71" w:rsidP="0048793E">
      <w:pPr>
        <w:pStyle w:val="Doc-title"/>
      </w:pPr>
      <w:hyperlink r:id="rId24" w:history="1">
        <w:r w:rsidR="0048793E" w:rsidRPr="006E1A71">
          <w:rPr>
            <w:rStyle w:val="Hyperlink"/>
          </w:rPr>
          <w:t>R2-1803627</w:t>
        </w:r>
      </w:hyperlink>
      <w:r w:rsidR="0048793E" w:rsidRPr="00A456BE">
        <w:tab/>
        <w:t>[D312] RACH resources for contention-free RA</w:t>
      </w:r>
      <w:r w:rsidR="0048793E" w:rsidRPr="00A456BE">
        <w:tab/>
        <w:t>NTT DOCOMO, INC.</w:t>
      </w:r>
      <w:r w:rsidR="0048793E" w:rsidRPr="00A456BE">
        <w:tab/>
        <w:t>discussion</w:t>
      </w:r>
      <w:r w:rsidR="0048793E" w:rsidRPr="00A456BE">
        <w:tab/>
        <w:t>Rel-15</w:t>
      </w:r>
      <w:r w:rsidR="0048793E" w:rsidRPr="00A456BE">
        <w:tab/>
        <w:t>NR_newRAT-Core</w:t>
      </w:r>
      <w:r w:rsidR="0048793E" w:rsidRPr="00A456BE">
        <w:tab/>
        <w:t>Late</w:t>
      </w:r>
    </w:p>
    <w:p w:rsidR="00AE1A57" w:rsidRPr="00AE1A57" w:rsidRDefault="00AE1A57" w:rsidP="00AE1A57">
      <w:pPr>
        <w:pStyle w:val="Doc-title"/>
      </w:pPr>
      <w:hyperlink r:id="rId25" w:history="1">
        <w:r w:rsidRPr="00AE1A57">
          <w:rPr>
            <w:rStyle w:val="Hyperlink"/>
          </w:rPr>
          <w:t>R2-1803777</w:t>
        </w:r>
      </w:hyperlink>
      <w:r w:rsidRPr="00AE1A57">
        <w:tab/>
        <w:t>[D312] RACH resources for contention-free RA</w:t>
      </w:r>
      <w:r w:rsidRPr="00AE1A57">
        <w:tab/>
        <w:t>NTT DOCOMO, INC.</w:t>
      </w:r>
      <w:r w:rsidRPr="00AE1A57">
        <w:tab/>
        <w:t>discussion</w:t>
      </w:r>
      <w:r w:rsidRPr="00AE1A57">
        <w:tab/>
        <w:t>Rel-15</w:t>
      </w:r>
      <w:r w:rsidRPr="00AE1A57">
        <w:tab/>
        <w:t>NR_newRAT-Core</w:t>
      </w:r>
      <w:r w:rsidRPr="00AE1A57">
        <w:tab/>
        <w:t>Late</w:t>
      </w:r>
    </w:p>
    <w:p w:rsidR="0048793E" w:rsidRDefault="0048793E" w:rsidP="0048793E">
      <w:pPr>
        <w:pStyle w:val="Comments"/>
      </w:pPr>
      <w:r w:rsidRPr="00A456BE">
        <w:t>Related to D312</w:t>
      </w:r>
    </w:p>
    <w:p w:rsidR="00144F36" w:rsidRDefault="00144F36" w:rsidP="00144F36">
      <w:pPr>
        <w:pStyle w:val="Doc-text2"/>
      </w:pPr>
    </w:p>
    <w:p w:rsidR="00144F36" w:rsidRDefault="00144693" w:rsidP="00301A8A">
      <w:pPr>
        <w:pStyle w:val="Doc-text2"/>
      </w:pPr>
      <w:r>
        <w:t>=&gt;</w:t>
      </w:r>
      <w:r>
        <w:tab/>
        <w:t>FFS how to define the RA mask (Ericsson)</w:t>
      </w:r>
      <w:r w:rsidR="00144F36">
        <w:t xml:space="preserve"> </w:t>
      </w:r>
    </w:p>
    <w:p w:rsidR="00144F36" w:rsidRDefault="00144F36" w:rsidP="00144F36">
      <w:pPr>
        <w:pStyle w:val="Doc-text2"/>
      </w:pPr>
    </w:p>
    <w:p w:rsidR="00144F36" w:rsidRPr="00A456BE" w:rsidRDefault="00144F36" w:rsidP="00144F36">
      <w:pPr>
        <w:pStyle w:val="Doc-text2"/>
      </w:pPr>
    </w:p>
    <w:p w:rsidR="003C2596" w:rsidRPr="00A456BE" w:rsidRDefault="006E1A71" w:rsidP="003C2596">
      <w:pPr>
        <w:pStyle w:val="Doc-title"/>
      </w:pPr>
      <w:hyperlink r:id="rId26" w:history="1">
        <w:r w:rsidR="003C2596" w:rsidRPr="006E1A71">
          <w:rPr>
            <w:rStyle w:val="Hyperlink"/>
          </w:rPr>
          <w:t>R2-1803745</w:t>
        </w:r>
      </w:hyperlink>
      <w:r w:rsidR="003C2596" w:rsidRPr="00A456BE">
        <w:tab/>
        <w:t>[D323/324] Contention-based RA resource for Beam Failure Recovery</w:t>
      </w:r>
      <w:r w:rsidR="003C2596" w:rsidRPr="00A456BE">
        <w:tab/>
        <w:t>NTT DOCOMO, INC.</w:t>
      </w:r>
      <w:r w:rsidR="003C2596" w:rsidRPr="00A456BE">
        <w:tab/>
        <w:t>discussion</w:t>
      </w:r>
      <w:r w:rsidR="003C2596" w:rsidRPr="00A456BE">
        <w:tab/>
        <w:t>Rel-15</w:t>
      </w:r>
      <w:r w:rsidR="003C2596" w:rsidRPr="00A456BE">
        <w:tab/>
        <w:t>NR_newRAT-Core</w:t>
      </w:r>
    </w:p>
    <w:p w:rsidR="003C2596" w:rsidRPr="00A456BE" w:rsidRDefault="003C2596" w:rsidP="003C2596">
      <w:pPr>
        <w:pStyle w:val="Comments"/>
      </w:pPr>
      <w:r w:rsidRPr="00A456BE">
        <w:t>Related to D323/324</w:t>
      </w:r>
    </w:p>
    <w:p w:rsidR="0078629A" w:rsidRPr="00A456BE" w:rsidRDefault="006E1A71" w:rsidP="0078629A">
      <w:pPr>
        <w:pStyle w:val="Doc-title"/>
      </w:pPr>
      <w:hyperlink r:id="rId27" w:history="1">
        <w:r w:rsidR="0078629A" w:rsidRPr="006E1A71">
          <w:rPr>
            <w:rStyle w:val="Hyperlink"/>
          </w:rPr>
          <w:t>R2-1803753</w:t>
        </w:r>
      </w:hyperlink>
      <w:r w:rsidR="0078629A" w:rsidRPr="00A456BE">
        <w:tab/>
        <w:t>Clarification on L1 parameters for beam failure recovery (RILNo F311)</w:t>
      </w:r>
      <w:r w:rsidR="0078629A" w:rsidRPr="00A456BE">
        <w:tab/>
        <w:t>Fujitsu</w:t>
      </w:r>
    </w:p>
    <w:p w:rsidR="002D68D4" w:rsidRPr="00A456BE" w:rsidRDefault="002D68D4" w:rsidP="0078629A">
      <w:pPr>
        <w:pStyle w:val="Comments"/>
      </w:pPr>
    </w:p>
    <w:p w:rsidR="002D68D4" w:rsidRPr="00A456BE" w:rsidRDefault="002D68D4" w:rsidP="002D68D4">
      <w:pPr>
        <w:pStyle w:val="Comments"/>
        <w:rPr>
          <w:b/>
          <w:u w:val="single"/>
        </w:rPr>
      </w:pPr>
      <w:r w:rsidRPr="00A456BE">
        <w:rPr>
          <w:b/>
          <w:u w:val="single"/>
        </w:rPr>
        <w:t>SCS for Random Access:</w:t>
      </w:r>
    </w:p>
    <w:p w:rsidR="00657A06" w:rsidRPr="00A456BE" w:rsidRDefault="0060157F" w:rsidP="002D68D4">
      <w:pPr>
        <w:pStyle w:val="Comments"/>
      </w:pPr>
      <w:r w:rsidRPr="00A456BE">
        <w:t>a) Any need for configuration of specific SCS for Msg3 and Msg2? How to determine SCS for MAC ordered RA?</w:t>
      </w:r>
    </w:p>
    <w:p w:rsidR="002D68D4" w:rsidRPr="00A456BE" w:rsidRDefault="006E1A71" w:rsidP="002D68D4">
      <w:pPr>
        <w:pStyle w:val="Doc-title"/>
      </w:pPr>
      <w:hyperlink r:id="rId28" w:history="1">
        <w:r w:rsidR="002D68D4" w:rsidRPr="006E1A71">
          <w:rPr>
            <w:rStyle w:val="Hyperlink"/>
          </w:rPr>
          <w:t>R2-1803626</w:t>
        </w:r>
      </w:hyperlink>
      <w:r w:rsidR="002D68D4" w:rsidRPr="00A456BE">
        <w:tab/>
        <w:t>[D309/310/311] Sub-carrier spacing for Msg.1/2/3</w:t>
      </w:r>
      <w:r w:rsidR="002D68D4" w:rsidRPr="00A456BE">
        <w:tab/>
        <w:t>NTT DOCOMO, INC.</w:t>
      </w:r>
      <w:r w:rsidR="002D68D4" w:rsidRPr="00A456BE">
        <w:tab/>
        <w:t>discussion</w:t>
      </w:r>
      <w:r w:rsidR="002D68D4" w:rsidRPr="00A456BE">
        <w:tab/>
        <w:t>Rel-15</w:t>
      </w:r>
      <w:r w:rsidR="002D68D4" w:rsidRPr="00A456BE">
        <w:tab/>
        <w:t>NR_newRAT-Core</w:t>
      </w:r>
      <w:r w:rsidR="002D68D4" w:rsidRPr="00A456BE">
        <w:tab/>
        <w:t>Late</w:t>
      </w:r>
    </w:p>
    <w:p w:rsidR="002D68D4" w:rsidRDefault="002D68D4" w:rsidP="002D68D4">
      <w:pPr>
        <w:pStyle w:val="Comments"/>
      </w:pPr>
      <w:r w:rsidRPr="00A456BE">
        <w:t>Related to D309/310/311</w:t>
      </w:r>
    </w:p>
    <w:p w:rsidR="00D641EB" w:rsidRDefault="00D641EB" w:rsidP="00D641EB">
      <w:pPr>
        <w:pStyle w:val="Doc-text2"/>
      </w:pPr>
    </w:p>
    <w:tbl>
      <w:tblPr>
        <w:tblStyle w:val="TableGrid"/>
        <w:tblW w:w="0" w:type="auto"/>
        <w:tblInd w:w="1622" w:type="dxa"/>
        <w:tblLook w:val="05E0" w:firstRow="1" w:lastRow="1" w:firstColumn="1" w:lastColumn="1" w:noHBand="0" w:noVBand="1"/>
      </w:tblPr>
      <w:tblGrid>
        <w:gridCol w:w="8268"/>
      </w:tblGrid>
      <w:tr w:rsidR="00D641EB" w:rsidTr="00D641EB">
        <w:tc>
          <w:tcPr>
            <w:tcW w:w="9890" w:type="dxa"/>
          </w:tcPr>
          <w:p w:rsidR="00D641EB" w:rsidRDefault="00D641EB" w:rsidP="00D641EB">
            <w:pPr>
              <w:pStyle w:val="Doc-text2"/>
              <w:tabs>
                <w:tab w:val="left" w:pos="340"/>
              </w:tabs>
              <w:ind w:left="340" w:hanging="340"/>
            </w:pPr>
            <w:r>
              <w:rPr>
                <w:b/>
              </w:rPr>
              <w:t>Agreements</w:t>
            </w:r>
          </w:p>
          <w:p w:rsidR="00D641EB" w:rsidRDefault="00D641EB" w:rsidP="00D641EB">
            <w:pPr>
              <w:pStyle w:val="Doc-text2"/>
              <w:tabs>
                <w:tab w:val="left" w:pos="340"/>
              </w:tabs>
              <w:ind w:left="340" w:hanging="340"/>
            </w:pPr>
          </w:p>
          <w:p w:rsidR="00D641EB" w:rsidRDefault="00D641EB" w:rsidP="00D641EB">
            <w:pPr>
              <w:pStyle w:val="Doc-text2"/>
              <w:tabs>
                <w:tab w:val="left" w:pos="340"/>
              </w:tabs>
              <w:ind w:left="340" w:hanging="340"/>
            </w:pPr>
            <w:r>
              <w:t>1</w:t>
            </w:r>
            <w:r w:rsidR="007069C6">
              <w:tab/>
            </w:r>
            <w:r>
              <w:t>Remove msg3-SubcarrierSpacing from RACH-ConfigCommon and cfra-msg2-SubcarrierSpacing from RACH-ConfigDedicated (as SCS for Msg.2/3 can be obtained from the other IEs).</w:t>
            </w:r>
          </w:p>
          <w:p w:rsidR="00E31AF7" w:rsidRDefault="00E31AF7" w:rsidP="00D641EB">
            <w:pPr>
              <w:pStyle w:val="Doc-text2"/>
              <w:tabs>
                <w:tab w:val="left" w:pos="340"/>
              </w:tabs>
              <w:ind w:left="340" w:hanging="340"/>
            </w:pPr>
          </w:p>
          <w:p w:rsidR="00D641EB" w:rsidRDefault="00D641EB" w:rsidP="00D641EB">
            <w:pPr>
              <w:pStyle w:val="Doc-text2"/>
              <w:tabs>
                <w:tab w:val="left" w:pos="340"/>
              </w:tabs>
              <w:ind w:left="340" w:hanging="340"/>
            </w:pPr>
            <w:r>
              <w:t>2</w:t>
            </w:r>
            <w:r>
              <w:tab/>
              <w:t>Msg.2 SCS for PDCCH ordered CFRA follows the one for CBRA.</w:t>
            </w:r>
          </w:p>
          <w:p w:rsidR="00E31AF7" w:rsidRDefault="00E31AF7" w:rsidP="00D641EB">
            <w:pPr>
              <w:pStyle w:val="Doc-text2"/>
              <w:tabs>
                <w:tab w:val="left" w:pos="340"/>
              </w:tabs>
              <w:ind w:left="340" w:hanging="340"/>
            </w:pPr>
          </w:p>
          <w:p w:rsidR="00D641EB" w:rsidRDefault="00D641EB" w:rsidP="00D641EB">
            <w:pPr>
              <w:pStyle w:val="Doc-text2"/>
              <w:tabs>
                <w:tab w:val="left" w:pos="340"/>
              </w:tabs>
              <w:ind w:left="340" w:hanging="340"/>
            </w:pPr>
            <w:r>
              <w:t>3</w:t>
            </w:r>
            <w:r>
              <w:tab/>
              <w:t>Msg.1 SCS for PDCCH ordered CFRA follows the one for CBRA.</w:t>
            </w:r>
          </w:p>
          <w:p w:rsidR="00D641EB" w:rsidRPr="00D641EB" w:rsidRDefault="00D641EB" w:rsidP="00D641EB">
            <w:pPr>
              <w:pStyle w:val="Doc-text2"/>
              <w:tabs>
                <w:tab w:val="left" w:pos="340"/>
              </w:tabs>
              <w:ind w:left="340" w:hanging="340"/>
            </w:pPr>
          </w:p>
        </w:tc>
      </w:tr>
    </w:tbl>
    <w:p w:rsidR="00D641EB" w:rsidRDefault="00D641EB" w:rsidP="00D641EB">
      <w:pPr>
        <w:pStyle w:val="Doc-text2"/>
      </w:pPr>
    </w:p>
    <w:p w:rsidR="00D641EB" w:rsidRPr="00A456BE" w:rsidRDefault="00D641EB" w:rsidP="00D641EB">
      <w:pPr>
        <w:pStyle w:val="Doc-text2"/>
      </w:pPr>
    </w:p>
    <w:p w:rsidR="005319E8" w:rsidRPr="00A456BE" w:rsidRDefault="006E1A71" w:rsidP="005319E8">
      <w:pPr>
        <w:pStyle w:val="Doc-title"/>
      </w:pPr>
      <w:hyperlink r:id="rId29" w:history="1">
        <w:r w:rsidR="005319E8" w:rsidRPr="006E1A71">
          <w:rPr>
            <w:rStyle w:val="Hyperlink"/>
          </w:rPr>
          <w:t>R2-1803273</w:t>
        </w:r>
      </w:hyperlink>
      <w:r w:rsidR="005319E8" w:rsidRPr="00A456BE">
        <w:tab/>
        <w:t>Dedicated RACH configuration for HO and BFR</w:t>
      </w:r>
      <w:r w:rsidR="005319E8" w:rsidRPr="00A456BE">
        <w:tab/>
        <w:t>Nokia, Nokia Shanghai Bell</w:t>
      </w:r>
      <w:r w:rsidR="005319E8" w:rsidRPr="00A456BE">
        <w:tab/>
        <w:t>discussion</w:t>
      </w:r>
      <w:r w:rsidR="005319E8" w:rsidRPr="00A456BE">
        <w:tab/>
        <w:t>Rel-15</w:t>
      </w:r>
      <w:r w:rsidR="005319E8" w:rsidRPr="00A456BE">
        <w:tab/>
        <w:t>NR_newRAT-Core</w:t>
      </w:r>
      <w:r w:rsidR="005319E8" w:rsidRPr="00A456BE">
        <w:tab/>
        <w:t>Late</w:t>
      </w:r>
    </w:p>
    <w:p w:rsidR="009A288F" w:rsidRDefault="009A288F" w:rsidP="009A288F">
      <w:pPr>
        <w:pStyle w:val="Comments"/>
      </w:pPr>
      <w:r w:rsidRPr="00A456BE">
        <w:t>Related to N312, N313, N315</w:t>
      </w:r>
    </w:p>
    <w:p w:rsidR="009A5A81" w:rsidRDefault="0029152A" w:rsidP="0029152A">
      <w:pPr>
        <w:pStyle w:val="Doc-text2"/>
      </w:pPr>
      <w:r>
        <w:t>=&gt;</w:t>
      </w:r>
      <w:r>
        <w:tab/>
      </w:r>
      <w:r w:rsidRPr="0029152A">
        <w:t>CSI-RS resource configured for RACH during handover should be indicated with CSI-RS-ResourceId-RRM, not NZP-CSI-RS-ResourceId.</w:t>
      </w:r>
      <w:r>
        <w:t xml:space="preserve"> </w:t>
      </w:r>
    </w:p>
    <w:p w:rsidR="0029152A" w:rsidRPr="00A456BE" w:rsidRDefault="009A5A81" w:rsidP="0029152A">
      <w:pPr>
        <w:pStyle w:val="Doc-text2"/>
      </w:pPr>
      <w:r>
        <w:t>=&gt;</w:t>
      </w:r>
      <w:r>
        <w:tab/>
      </w:r>
      <w:r w:rsidRPr="009A5A81">
        <w:t xml:space="preserve">Reuse CFRA-CSIRS-Resource and CFRA-SSB-Resource definitions within BeamFailureRecoveryConfig IE. </w:t>
      </w:r>
    </w:p>
    <w:p w:rsidR="00880923" w:rsidRPr="00A456BE" w:rsidRDefault="00880923" w:rsidP="002D68D4">
      <w:pPr>
        <w:pStyle w:val="Comments"/>
      </w:pPr>
    </w:p>
    <w:p w:rsidR="002D68D4" w:rsidRPr="00A456BE" w:rsidRDefault="002D68D4" w:rsidP="002D68D4">
      <w:pPr>
        <w:pStyle w:val="Comments"/>
        <w:rPr>
          <w:b/>
        </w:rPr>
      </w:pPr>
      <w:r w:rsidRPr="00A456BE">
        <w:rPr>
          <w:b/>
        </w:rPr>
        <w:t xml:space="preserve">Other aspects of Random Access configuration: </w:t>
      </w:r>
    </w:p>
    <w:p w:rsidR="002D68D4" w:rsidRPr="00A456BE" w:rsidRDefault="006E1A71" w:rsidP="002D68D4">
      <w:pPr>
        <w:pStyle w:val="Doc-title"/>
      </w:pPr>
      <w:hyperlink r:id="rId30" w:history="1">
        <w:r w:rsidR="002D68D4" w:rsidRPr="006E1A71">
          <w:rPr>
            <w:rStyle w:val="Hyperlink"/>
          </w:rPr>
          <w:t>R2-1803115</w:t>
        </w:r>
      </w:hyperlink>
      <w:r w:rsidR="002D68D4" w:rsidRPr="00A456BE">
        <w:tab/>
        <w:t>Consideration on the signalling structure for RA</w:t>
      </w:r>
      <w:r w:rsidR="002D68D4" w:rsidRPr="00A456BE">
        <w:tab/>
        <w:t>ZTE Corporation, Sanechips</w:t>
      </w:r>
      <w:r w:rsidR="002D68D4" w:rsidRPr="00A456BE">
        <w:tab/>
        <w:t>discussion</w:t>
      </w:r>
      <w:r w:rsidR="002D68D4" w:rsidRPr="00A456BE">
        <w:tab/>
        <w:t>Rel-15</w:t>
      </w:r>
      <w:r w:rsidR="002D68D4" w:rsidRPr="00A456BE">
        <w:tab/>
        <w:t>Late</w:t>
      </w:r>
    </w:p>
    <w:p w:rsidR="002D68D4" w:rsidRDefault="002D68D4" w:rsidP="002D68D4">
      <w:pPr>
        <w:pStyle w:val="Comments"/>
      </w:pPr>
      <w:r w:rsidRPr="00A456BE">
        <w:t>Related to Z101, Z102, Z103</w:t>
      </w:r>
    </w:p>
    <w:p w:rsidR="00447F09" w:rsidRDefault="00447F09" w:rsidP="007F71DC">
      <w:pPr>
        <w:pStyle w:val="Doc-text2"/>
      </w:pPr>
      <w:r>
        <w:t>=&gt;</w:t>
      </w:r>
      <w:r>
        <w:tab/>
      </w:r>
      <w:r w:rsidR="00301A8A">
        <w:t xml:space="preserve">[RA] </w:t>
      </w:r>
      <w:r w:rsidR="006F5818">
        <w:t>FFS whether the NW may c</w:t>
      </w:r>
      <w:r>
        <w:t>onfigure the total number of preambles</w:t>
      </w:r>
      <w:r w:rsidR="006F5818">
        <w:t xml:space="preserve"> or time/frequency resources</w:t>
      </w:r>
      <w:r>
        <w:t xml:space="preserve"> available for random access (in order to be able to use some preambles later for other purposes (e.g. requested SI)</w:t>
      </w:r>
      <w:r w:rsidR="00EC6C5D">
        <w:t>)</w:t>
      </w:r>
      <w:r w:rsidR="006F5818">
        <w:t xml:space="preserve"> (ZTE)</w:t>
      </w:r>
    </w:p>
    <w:p w:rsidR="007F71DC" w:rsidRPr="00A456BE" w:rsidRDefault="007F71DC" w:rsidP="007F71DC">
      <w:pPr>
        <w:pStyle w:val="Doc-text2"/>
      </w:pPr>
      <w:r>
        <w:t>=&gt;</w:t>
      </w:r>
      <w:r>
        <w:tab/>
        <w:t>Covered by RA TP</w:t>
      </w:r>
    </w:p>
    <w:p w:rsidR="009E7006" w:rsidRPr="00A456BE" w:rsidRDefault="009E7006" w:rsidP="00AC48C4">
      <w:pPr>
        <w:pStyle w:val="Comments"/>
      </w:pPr>
    </w:p>
    <w:p w:rsidR="009A288F" w:rsidRPr="00A456BE" w:rsidRDefault="009A288F" w:rsidP="009A288F">
      <w:pPr>
        <w:pStyle w:val="Comments"/>
        <w:rPr>
          <w:b/>
          <w:u w:val="single"/>
        </w:rPr>
      </w:pPr>
      <w:r w:rsidRPr="00A456BE">
        <w:rPr>
          <w:b/>
          <w:u w:val="single"/>
        </w:rPr>
        <w:t>RLM / RLF configuration:</w:t>
      </w:r>
    </w:p>
    <w:p w:rsidR="009A288F" w:rsidRPr="00A456BE" w:rsidRDefault="00D70DFC" w:rsidP="009A288F">
      <w:pPr>
        <w:pStyle w:val="Comments"/>
      </w:pPr>
      <w:r w:rsidRPr="00A456BE">
        <w:t xml:space="preserve">a) </w:t>
      </w:r>
      <w:r w:rsidR="00035E98" w:rsidRPr="00A456BE">
        <w:t>Consequence of limited number of RLM RSs to measure</w:t>
      </w:r>
      <w:r w:rsidR="00253599" w:rsidRPr="00A456BE">
        <w:t xml:space="preserve"> (as RAN1 agreed)? Number of SSBs and CSI-RSs for Cell-RLM and Beam-RLM. Are they subsets of each other or indenendent? </w:t>
      </w:r>
      <w:r w:rsidR="00E67508" w:rsidRPr="00A456BE">
        <w:t>Configure them jointly or separately?</w:t>
      </w:r>
    </w:p>
    <w:p w:rsidR="00200E55" w:rsidRPr="00A456BE" w:rsidRDefault="00D70DFC" w:rsidP="009A288F">
      <w:pPr>
        <w:pStyle w:val="Comments"/>
      </w:pPr>
      <w:r w:rsidRPr="00A456BE">
        <w:t xml:space="preserve">b) </w:t>
      </w:r>
      <w:r w:rsidR="00200E55" w:rsidRPr="00A456BE">
        <w:t>Need to specify conditions for resetting timers and counters upon RLM/RLF parameter change?</w:t>
      </w:r>
    </w:p>
    <w:p w:rsidR="00200E55" w:rsidRPr="00A456BE" w:rsidRDefault="00200E55" w:rsidP="009A288F">
      <w:pPr>
        <w:pStyle w:val="Comments"/>
      </w:pPr>
      <w:r w:rsidRPr="00A456BE">
        <w:t>Choose TP.</w:t>
      </w:r>
    </w:p>
    <w:p w:rsidR="00253599" w:rsidRPr="00A456BE" w:rsidRDefault="006E1A71" w:rsidP="00253599">
      <w:pPr>
        <w:pStyle w:val="Doc-title"/>
      </w:pPr>
      <w:hyperlink r:id="rId31" w:history="1">
        <w:r w:rsidR="00253599" w:rsidRPr="006E1A71">
          <w:rPr>
            <w:rStyle w:val="Hyperlink"/>
          </w:rPr>
          <w:t>R2-1802778</w:t>
        </w:r>
      </w:hyperlink>
      <w:r w:rsidR="00253599" w:rsidRPr="00A456BE">
        <w:tab/>
        <w:t>RRC configuration and re-configuration of RLM parameters</w:t>
      </w:r>
      <w:r w:rsidR="00253599" w:rsidRPr="00A456BE">
        <w:tab/>
        <w:t>Ericsson</w:t>
      </w:r>
      <w:r w:rsidR="00253599" w:rsidRPr="00A456BE">
        <w:tab/>
        <w:t>discussion</w:t>
      </w:r>
      <w:r w:rsidR="00253599" w:rsidRPr="00A456BE">
        <w:tab/>
        <w:t>Rel-15</w:t>
      </w:r>
      <w:r w:rsidR="00253599" w:rsidRPr="00A456BE">
        <w:tab/>
        <w:t>NR_newRAT-Core</w:t>
      </w:r>
      <w:r w:rsidR="00253599" w:rsidRPr="00A456BE">
        <w:tab/>
        <w:t>Late</w:t>
      </w:r>
    </w:p>
    <w:p w:rsidR="005A29C7" w:rsidRDefault="005A29C7" w:rsidP="005A29C7">
      <w:pPr>
        <w:pStyle w:val="Comments"/>
      </w:pPr>
      <w:r w:rsidRPr="00A456BE">
        <w:t>Related to E396</w:t>
      </w:r>
    </w:p>
    <w:p w:rsidR="00127159" w:rsidRDefault="00127159" w:rsidP="00127159">
      <w:pPr>
        <w:pStyle w:val="Doc-text2"/>
      </w:pPr>
      <w:r>
        <w:t xml:space="preserve">Proposal 5: </w:t>
      </w:r>
    </w:p>
    <w:p w:rsidR="00127159" w:rsidRDefault="00127159" w:rsidP="00127159">
      <w:pPr>
        <w:pStyle w:val="Doc-text2"/>
      </w:pPr>
      <w:r>
        <w:t>-</w:t>
      </w:r>
      <w:r>
        <w:tab/>
        <w:t xml:space="preserve">Nokia agrees that a MAC scheme for changing the RLM beams could be considered later. For now we should leave it as is. ZTE, QC and Nokia think that we should not ask RAN1 since it was already a contentious issue. Samsung agrees with Ericsson that the number of SSBs is too small. ZTE, Nokia don't think we need another </w:t>
      </w:r>
      <w:r w:rsidR="008777A4">
        <w:t xml:space="preserve">signalling </w:t>
      </w:r>
      <w:r>
        <w:t xml:space="preserve">mechanism (now). QC is also OK to consider further optimizations later. </w:t>
      </w:r>
      <w:r w:rsidR="008777A4">
        <w:t xml:space="preserve">Nokia thinks that cell-RLM RSs could be signalled optionally in RRC. If not provided the UE uses the Beam-RLM resources for cell-RLM. </w:t>
      </w:r>
      <w:r w:rsidR="007E7742">
        <w:t xml:space="preserve">MediaTek thinks we should align Beam- and Cell-RLM and could accept Nokia's proposal. </w:t>
      </w:r>
    </w:p>
    <w:p w:rsidR="00127159" w:rsidRDefault="00127159" w:rsidP="00127159">
      <w:pPr>
        <w:pStyle w:val="Doc-text2"/>
      </w:pPr>
      <w:r>
        <w:t>=&gt;</w:t>
      </w:r>
      <w:r>
        <w:tab/>
        <w:t>Noted</w:t>
      </w:r>
    </w:p>
    <w:p w:rsidR="008777A4" w:rsidRDefault="008777A4" w:rsidP="00127159">
      <w:pPr>
        <w:pStyle w:val="Doc-text2"/>
      </w:pPr>
      <w:r>
        <w:t>=&gt;</w:t>
      </w:r>
      <w:r>
        <w:tab/>
        <w:t>No MAC CE introduced now but could be considered later</w:t>
      </w:r>
    </w:p>
    <w:p w:rsidR="004C2F2C" w:rsidRPr="00A456BE" w:rsidRDefault="004C2F2C" w:rsidP="00127159">
      <w:pPr>
        <w:pStyle w:val="Doc-text2"/>
      </w:pPr>
      <w:r>
        <w:t>=&gt;</w:t>
      </w:r>
      <w:r>
        <w:tab/>
        <w:t xml:space="preserve">Discuss further offline whether any new mechanisms are needed. </w:t>
      </w:r>
    </w:p>
    <w:p w:rsidR="00035E98" w:rsidRPr="00A456BE" w:rsidRDefault="006E1A71" w:rsidP="00035E98">
      <w:pPr>
        <w:pStyle w:val="Doc-title"/>
      </w:pPr>
      <w:hyperlink r:id="rId32" w:history="1">
        <w:r w:rsidR="00035E98" w:rsidRPr="006E1A71">
          <w:rPr>
            <w:rStyle w:val="Hyperlink"/>
          </w:rPr>
          <w:t>R2-1802483</w:t>
        </w:r>
      </w:hyperlink>
      <w:r w:rsidR="00035E98" w:rsidRPr="00A456BE">
        <w:tab/>
        <w:t>[RIL S033] RLM signalling in SpCellConfig IE</w:t>
      </w:r>
      <w:r w:rsidR="00035E98" w:rsidRPr="00A456BE">
        <w:tab/>
        <w:t>Samsung</w:t>
      </w:r>
      <w:r w:rsidR="00035E98" w:rsidRPr="00A456BE">
        <w:tab/>
        <w:t>discussion</w:t>
      </w:r>
      <w:r w:rsidR="00035E98" w:rsidRPr="00A456BE">
        <w:tab/>
        <w:t>Rel-15</w:t>
      </w:r>
      <w:r w:rsidR="00035E98" w:rsidRPr="00A456BE">
        <w:tab/>
        <w:t>NR_newRAT-Core</w:t>
      </w:r>
      <w:r w:rsidR="00035E98" w:rsidRPr="00A456BE">
        <w:tab/>
        <w:t>Late</w:t>
      </w:r>
    </w:p>
    <w:p w:rsidR="00035E98" w:rsidRDefault="00035E98" w:rsidP="00035E98">
      <w:pPr>
        <w:pStyle w:val="Comments"/>
      </w:pPr>
      <w:r w:rsidRPr="00A456BE">
        <w:t>Related to S033</w:t>
      </w:r>
    </w:p>
    <w:p w:rsidR="00D07A4A" w:rsidRDefault="00D07A4A" w:rsidP="00D07A4A">
      <w:pPr>
        <w:pStyle w:val="Doc-text2"/>
      </w:pPr>
    </w:p>
    <w:tbl>
      <w:tblPr>
        <w:tblStyle w:val="TableGrid"/>
        <w:tblW w:w="0" w:type="auto"/>
        <w:tblInd w:w="1622" w:type="dxa"/>
        <w:tblLook w:val="05E0" w:firstRow="1" w:lastRow="1" w:firstColumn="1" w:lastColumn="1" w:noHBand="0" w:noVBand="1"/>
      </w:tblPr>
      <w:tblGrid>
        <w:gridCol w:w="8268"/>
      </w:tblGrid>
      <w:tr w:rsidR="00D07A4A" w:rsidTr="00D07A4A">
        <w:tc>
          <w:tcPr>
            <w:tcW w:w="9890" w:type="dxa"/>
          </w:tcPr>
          <w:p w:rsidR="00D07A4A" w:rsidRPr="00D612B2" w:rsidRDefault="00D07A4A" w:rsidP="00D07A4A">
            <w:pPr>
              <w:pStyle w:val="Doc-text2"/>
              <w:tabs>
                <w:tab w:val="left" w:pos="340"/>
              </w:tabs>
              <w:ind w:left="340" w:hanging="340"/>
            </w:pPr>
            <w:r w:rsidRPr="00D612B2">
              <w:rPr>
                <w:b/>
              </w:rPr>
              <w:t>Agreements</w:t>
            </w:r>
          </w:p>
          <w:p w:rsidR="00D07A4A" w:rsidRDefault="00D07A4A" w:rsidP="00D07A4A">
            <w:pPr>
              <w:pStyle w:val="Doc-text2"/>
              <w:tabs>
                <w:tab w:val="left" w:pos="340"/>
              </w:tabs>
              <w:ind w:left="340" w:hanging="340"/>
            </w:pPr>
          </w:p>
          <w:p w:rsidR="00133998" w:rsidRDefault="00133998" w:rsidP="00D07A4A">
            <w:pPr>
              <w:pStyle w:val="Doc-text2"/>
              <w:tabs>
                <w:tab w:val="left" w:pos="340"/>
              </w:tabs>
              <w:ind w:left="340" w:hanging="340"/>
            </w:pPr>
            <w:r>
              <w:t>1</w:t>
            </w:r>
            <w:r w:rsidR="00D07A4A">
              <w:t xml:space="preserve">. </w:t>
            </w:r>
            <w:r w:rsidR="00C049D2">
              <w:tab/>
              <w:t xml:space="preserve">The </w:t>
            </w:r>
            <w:r w:rsidR="00D07A4A">
              <w:t xml:space="preserve">RLM threshold pair index </w:t>
            </w:r>
            <w:r w:rsidR="00C049D2">
              <w:t xml:space="preserve">is configured </w:t>
            </w:r>
            <w:r w:rsidR="00D07A4A">
              <w:t>in the SpCellConfig IE</w:t>
            </w:r>
            <w:r>
              <w:t xml:space="preserve"> as shown in annex of this paper.</w:t>
            </w:r>
            <w:r w:rsidR="00B519D1">
              <w:t xml:space="preserve"> =&gt; To be captured in Area 5</w:t>
            </w:r>
          </w:p>
          <w:p w:rsidR="00D07A4A" w:rsidRDefault="00133998" w:rsidP="00D07A4A">
            <w:pPr>
              <w:pStyle w:val="Doc-text2"/>
              <w:tabs>
                <w:tab w:val="left" w:pos="340"/>
              </w:tabs>
              <w:ind w:left="340" w:hanging="340"/>
            </w:pPr>
            <w:r>
              <w:t>2</w:t>
            </w:r>
            <w:r>
              <w:tab/>
              <w:t>T</w:t>
            </w:r>
            <w:r w:rsidR="00C049D2">
              <w:t xml:space="preserve">he other parameters </w:t>
            </w:r>
            <w:r w:rsidR="00183675">
              <w:t xml:space="preserve">for RLM will be configured </w:t>
            </w:r>
            <w:r w:rsidR="00D07A4A">
              <w:t>per-BWP.</w:t>
            </w:r>
          </w:p>
          <w:p w:rsidR="00C049D2" w:rsidRPr="00D07A4A" w:rsidRDefault="00C049D2" w:rsidP="00D07A4A">
            <w:pPr>
              <w:pStyle w:val="Doc-text2"/>
              <w:tabs>
                <w:tab w:val="left" w:pos="340"/>
              </w:tabs>
              <w:ind w:left="340" w:hanging="340"/>
            </w:pPr>
          </w:p>
        </w:tc>
      </w:tr>
    </w:tbl>
    <w:p w:rsidR="00D07A4A" w:rsidRPr="00A456BE" w:rsidRDefault="00D07A4A" w:rsidP="00D07A4A">
      <w:pPr>
        <w:pStyle w:val="Doc-text2"/>
      </w:pPr>
    </w:p>
    <w:p w:rsidR="00FE4021" w:rsidRPr="00A456BE" w:rsidRDefault="00FE4021" w:rsidP="00FE4021">
      <w:pPr>
        <w:pStyle w:val="Doc-title"/>
      </w:pPr>
      <w:hyperlink r:id="rId33" w:history="1">
        <w:r w:rsidRPr="006E1A71">
          <w:rPr>
            <w:rStyle w:val="Hyperlink"/>
          </w:rPr>
          <w:t>R2-1802485</w:t>
        </w:r>
      </w:hyperlink>
      <w:r w:rsidRPr="00A456BE">
        <w:tab/>
        <w:t>[RIL S034] RLM signalling for BWP</w:t>
      </w:r>
      <w:r w:rsidRPr="00A456BE">
        <w:tab/>
        <w:t>Samsung</w:t>
      </w:r>
      <w:r w:rsidRPr="00A456BE">
        <w:tab/>
        <w:t>discussion</w:t>
      </w:r>
      <w:r w:rsidRPr="00A456BE">
        <w:tab/>
        <w:t>Rel-15</w:t>
      </w:r>
      <w:r w:rsidRPr="00A456BE">
        <w:tab/>
        <w:t>NR_newRAT-Core</w:t>
      </w:r>
    </w:p>
    <w:p w:rsidR="00FE4021" w:rsidRPr="00A456BE" w:rsidRDefault="00FE4021" w:rsidP="00FE4021">
      <w:pPr>
        <w:pStyle w:val="Comments"/>
      </w:pPr>
      <w:r w:rsidRPr="00A456BE">
        <w:t>Related to S034</w:t>
      </w:r>
    </w:p>
    <w:p w:rsidR="00FE4021" w:rsidRDefault="00DF11A3" w:rsidP="00DF11A3">
      <w:pPr>
        <w:pStyle w:val="Doc-text2"/>
      </w:pPr>
      <w:r>
        <w:t>-</w:t>
      </w:r>
      <w:r>
        <w:tab/>
      </w:r>
      <w:r w:rsidR="00055214">
        <w:t xml:space="preserve">Ericsson thinks we have to discuss whether </w:t>
      </w:r>
      <w:r w:rsidR="009C6E1B">
        <w:t>Beam-</w:t>
      </w:r>
      <w:r w:rsidR="00055214">
        <w:t xml:space="preserve"> and </w:t>
      </w:r>
      <w:r w:rsidR="009C6E1B">
        <w:t>Cell-</w:t>
      </w:r>
      <w:r w:rsidR="00055214">
        <w:t xml:space="preserve">LM </w:t>
      </w:r>
      <w:r w:rsidR="0041773A">
        <w:t xml:space="preserve">resoruces </w:t>
      </w:r>
      <w:r w:rsidR="00055214">
        <w:t xml:space="preserve">are partly-, fully- or non-overlapping. Configuring them entirely independently does not seem to make much sense. </w:t>
      </w:r>
      <w:r w:rsidR="0041773A">
        <w:t xml:space="preserve">ZTE thinks that they could be entirely separate. MediaTek agrees with Ericsson. MediaTek thinks that it would result in too many RSs if they would be separate. Samsung thinks that the lists of RSs for the two cases is independent. MediaTek does not agree. </w:t>
      </w:r>
      <w:r w:rsidR="007A1350">
        <w:t xml:space="preserve">Nokia thinks that they can be separate sets of resources even though in most cases they will be the same. The signalling should allow them to be entirely independent but could also optimize for the case where they are the same. </w:t>
      </w:r>
    </w:p>
    <w:p w:rsidR="008745C8" w:rsidRDefault="008745C8" w:rsidP="00DF11A3">
      <w:pPr>
        <w:pStyle w:val="Doc-text2"/>
      </w:pPr>
    </w:p>
    <w:tbl>
      <w:tblPr>
        <w:tblStyle w:val="TableGrid"/>
        <w:tblW w:w="0" w:type="auto"/>
        <w:tblInd w:w="1622" w:type="dxa"/>
        <w:tblLook w:val="05E0" w:firstRow="1" w:lastRow="1" w:firstColumn="1" w:lastColumn="1" w:noHBand="0" w:noVBand="1"/>
      </w:tblPr>
      <w:tblGrid>
        <w:gridCol w:w="8268"/>
      </w:tblGrid>
      <w:tr w:rsidR="008745C8" w:rsidTr="008745C8">
        <w:tc>
          <w:tcPr>
            <w:tcW w:w="9890" w:type="dxa"/>
          </w:tcPr>
          <w:p w:rsidR="008745C8" w:rsidRDefault="008745C8" w:rsidP="008745C8">
            <w:pPr>
              <w:pStyle w:val="Doc-text2"/>
              <w:tabs>
                <w:tab w:val="left" w:pos="340"/>
              </w:tabs>
              <w:ind w:left="340" w:hanging="340"/>
            </w:pPr>
            <w:r>
              <w:rPr>
                <w:b/>
              </w:rPr>
              <w:t>Agreements</w:t>
            </w:r>
          </w:p>
          <w:p w:rsidR="008745C8" w:rsidRDefault="008745C8" w:rsidP="008745C8">
            <w:pPr>
              <w:pStyle w:val="Doc-text2"/>
              <w:tabs>
                <w:tab w:val="left" w:pos="340"/>
              </w:tabs>
              <w:ind w:left="340" w:hanging="340"/>
            </w:pPr>
          </w:p>
          <w:p w:rsidR="008745C8" w:rsidRDefault="00F62AC9" w:rsidP="008745C8">
            <w:pPr>
              <w:pStyle w:val="Doc-text2"/>
              <w:tabs>
                <w:tab w:val="left" w:pos="340"/>
              </w:tabs>
              <w:ind w:left="340" w:hanging="340"/>
            </w:pPr>
            <w:r>
              <w:t>1</w:t>
            </w:r>
            <w:r w:rsidR="008745C8">
              <w:tab/>
              <w:t xml:space="preserve">Introduce one list of RSs and indicate for each whether it is used for beam- and/or cell-RLM. </w:t>
            </w:r>
          </w:p>
          <w:p w:rsidR="00F62AC9" w:rsidRDefault="00F62AC9" w:rsidP="008745C8">
            <w:pPr>
              <w:pStyle w:val="Doc-text2"/>
              <w:tabs>
                <w:tab w:val="left" w:pos="340"/>
              </w:tabs>
              <w:ind w:left="340" w:hanging="340"/>
            </w:pPr>
          </w:p>
          <w:p w:rsidR="008745C8" w:rsidRDefault="00231E50" w:rsidP="008745C8">
            <w:pPr>
              <w:pStyle w:val="Doc-text2"/>
              <w:tabs>
                <w:tab w:val="left" w:pos="340"/>
              </w:tabs>
              <w:ind w:left="340" w:hanging="340"/>
            </w:pPr>
            <w:r>
              <w:t>1a</w:t>
            </w:r>
            <w:r w:rsidR="008745C8">
              <w:tab/>
              <w:t xml:space="preserve">If </w:t>
            </w:r>
            <w:r w:rsidR="00F62AC9">
              <w:t xml:space="preserve">no RSs are provided for Beam-Monitoring, the </w:t>
            </w:r>
            <w:r w:rsidR="008745C8">
              <w:t xml:space="preserve">UE performs </w:t>
            </w:r>
            <w:r w:rsidR="00F62AC9">
              <w:t>Beam</w:t>
            </w:r>
            <w:r w:rsidR="008745C8">
              <w:t>-</w:t>
            </w:r>
            <w:r w:rsidR="00F62AC9">
              <w:t>Monitoring</w:t>
            </w:r>
            <w:r w:rsidR="008745C8">
              <w:t xml:space="preserve"> based on the TCI-State for PDCCH</w:t>
            </w:r>
            <w:r w:rsidR="00F62AC9">
              <w:t xml:space="preserve"> (as agreed by RAN1)</w:t>
            </w:r>
          </w:p>
          <w:p w:rsidR="00F62AC9" w:rsidRDefault="00F62AC9" w:rsidP="008745C8">
            <w:pPr>
              <w:pStyle w:val="Doc-text2"/>
              <w:tabs>
                <w:tab w:val="left" w:pos="340"/>
              </w:tabs>
              <w:ind w:left="340" w:hanging="340"/>
            </w:pPr>
          </w:p>
          <w:p w:rsidR="00F62AC9" w:rsidRDefault="00F62AC9" w:rsidP="008745C8">
            <w:pPr>
              <w:pStyle w:val="Doc-text2"/>
              <w:tabs>
                <w:tab w:val="left" w:pos="340"/>
              </w:tabs>
              <w:ind w:left="340" w:hanging="340"/>
            </w:pPr>
            <w:r>
              <w:t>2</w:t>
            </w:r>
            <w:r>
              <w:tab/>
            </w:r>
            <w:r w:rsidRPr="00F62AC9">
              <w:t xml:space="preserve">If no RSs are provided </w:t>
            </w:r>
            <w:r w:rsidR="00AD04FE">
              <w:t xml:space="preserve">in this list </w:t>
            </w:r>
            <w:r>
              <w:t xml:space="preserve">at all (neither </w:t>
            </w:r>
            <w:r w:rsidRPr="00F62AC9">
              <w:t xml:space="preserve">for </w:t>
            </w:r>
            <w:r>
              <w:t>Cell</w:t>
            </w:r>
            <w:r w:rsidRPr="00F62AC9">
              <w:t>-</w:t>
            </w:r>
            <w:r>
              <w:t xml:space="preserve"> nor for Beam-RLM)</w:t>
            </w:r>
            <w:r w:rsidRPr="00F62AC9">
              <w:t>, the UE performs</w:t>
            </w:r>
            <w:r>
              <w:t xml:space="preserve"> Cell-RLM based on TCI-State of PDCCH</w:t>
            </w:r>
          </w:p>
          <w:p w:rsidR="00F62AC9" w:rsidRPr="008745C8" w:rsidRDefault="00F62AC9" w:rsidP="008745C8">
            <w:pPr>
              <w:pStyle w:val="Doc-text2"/>
              <w:tabs>
                <w:tab w:val="left" w:pos="340"/>
              </w:tabs>
              <w:ind w:left="340" w:hanging="340"/>
            </w:pPr>
          </w:p>
        </w:tc>
      </w:tr>
    </w:tbl>
    <w:p w:rsidR="008745C8" w:rsidRDefault="008745C8" w:rsidP="00DF11A3">
      <w:pPr>
        <w:pStyle w:val="Doc-text2"/>
      </w:pPr>
    </w:p>
    <w:p w:rsidR="00C735C0" w:rsidRDefault="00C735C0" w:rsidP="00DF11A3">
      <w:pPr>
        <w:pStyle w:val="Doc-text2"/>
      </w:pPr>
      <w:r>
        <w:t>=&gt;</w:t>
      </w:r>
      <w:r>
        <w:tab/>
        <w:t xml:space="preserve">FFS: Check whether the total number of elements is limited or the number of RSs for each purpose. </w:t>
      </w:r>
    </w:p>
    <w:p w:rsidR="00C735C0" w:rsidRDefault="00C735C0" w:rsidP="00DF11A3">
      <w:pPr>
        <w:pStyle w:val="Doc-text2"/>
      </w:pPr>
      <w:r>
        <w:t>=&gt;</w:t>
      </w:r>
      <w:r>
        <w:tab/>
        <w:t xml:space="preserve">FFS: </w:t>
      </w:r>
      <w:r w:rsidR="008745C8">
        <w:t>Can c</w:t>
      </w:r>
      <w:r>
        <w:t xml:space="preserve">heck whether it is really allowed that the resources are entirely orthogonal. </w:t>
      </w:r>
      <w:r w:rsidR="008745C8">
        <w:t>For now we assume that it is up to the NW how to configure</w:t>
      </w:r>
    </w:p>
    <w:p w:rsidR="008745C8" w:rsidRDefault="00382C5C" w:rsidP="00DF11A3">
      <w:pPr>
        <w:pStyle w:val="Doc-text2"/>
      </w:pPr>
      <w:r>
        <w:t>=&gt;</w:t>
      </w:r>
      <w:r>
        <w:tab/>
        <w:t xml:space="preserve">Inform RAN1 about the agreements made in RAN2. RAN2 asks RAN1 to verify in particular the agreement 2 above. Also ask the FFS points listed above. </w:t>
      </w:r>
    </w:p>
    <w:p w:rsidR="00684072" w:rsidRPr="00684072" w:rsidRDefault="00992249" w:rsidP="00684072">
      <w:pPr>
        <w:pStyle w:val="ComeBack"/>
      </w:pPr>
      <w:bookmarkStart w:id="4" w:name="_Toc507752083"/>
      <w:r>
        <w:t>=&gt;</w:t>
      </w:r>
      <w:r>
        <w:tab/>
      </w:r>
      <w:r w:rsidR="00301A8A">
        <w:t xml:space="preserve">[RLM] </w:t>
      </w:r>
      <w:r>
        <w:t>Draft LS to RAN1 on Beam- and Cell- Radio-Link-Monitoring</w:t>
      </w:r>
      <w:r w:rsidR="008E2D2C">
        <w:t xml:space="preserve"> in </w:t>
      </w:r>
      <w:r w:rsidR="008E2D2C" w:rsidRPr="008E2D2C">
        <w:t>R2-1804017</w:t>
      </w:r>
      <w:r>
        <w:t xml:space="preserve">, </w:t>
      </w:r>
      <w:r w:rsidR="006F1756">
        <w:t>(</w:t>
      </w:r>
      <w:r>
        <w:t>Nokia</w:t>
      </w:r>
      <w:r w:rsidR="006F1756">
        <w:t>)</w:t>
      </w:r>
      <w:bookmarkEnd w:id="4"/>
    </w:p>
    <w:p w:rsidR="00B11E70" w:rsidRPr="00B11E70" w:rsidRDefault="00B11E70" w:rsidP="009D2545">
      <w:pPr>
        <w:pStyle w:val="Doc-text2"/>
      </w:pPr>
      <w:r>
        <w:t>=&gt;</w:t>
      </w:r>
      <w:r>
        <w:tab/>
      </w:r>
      <w:r w:rsidR="00301A8A">
        <w:t xml:space="preserve">[RLM] </w:t>
      </w:r>
      <w:r w:rsidR="0063642A">
        <w:t>Offline: U</w:t>
      </w:r>
      <w:r>
        <w:t xml:space="preserve">pdate TP </w:t>
      </w:r>
      <w:r w:rsidR="0063642A">
        <w:t xml:space="preserve">in </w:t>
      </w:r>
      <w:r w:rsidR="0063642A" w:rsidRPr="0063642A">
        <w:t>R2-1802484</w:t>
      </w:r>
      <w:r w:rsidR="0063642A">
        <w:t xml:space="preserve"> </w:t>
      </w:r>
      <w:r>
        <w:t>based on the agreements</w:t>
      </w:r>
      <w:r w:rsidR="00396258">
        <w:t xml:space="preserve"> to be provided in </w:t>
      </w:r>
      <w:r w:rsidR="00396258" w:rsidRPr="00396258">
        <w:t>R2-1804028</w:t>
      </w:r>
      <w:r>
        <w:t xml:space="preserve"> </w:t>
      </w:r>
      <w:r w:rsidR="0063642A">
        <w:t>(Samsung)</w:t>
      </w:r>
    </w:p>
    <w:p w:rsidR="00382C5C" w:rsidRDefault="00382C5C" w:rsidP="00DF11A3">
      <w:pPr>
        <w:pStyle w:val="Doc-text2"/>
      </w:pPr>
    </w:p>
    <w:p w:rsidR="00382C5C" w:rsidRDefault="00382C5C" w:rsidP="00DF11A3">
      <w:pPr>
        <w:pStyle w:val="Doc-text2"/>
      </w:pPr>
    </w:p>
    <w:p w:rsidR="00200E55" w:rsidRDefault="006E1A71" w:rsidP="00200E55">
      <w:pPr>
        <w:pStyle w:val="Doc-title"/>
      </w:pPr>
      <w:hyperlink r:id="rId34" w:history="1">
        <w:r w:rsidR="00200E55" w:rsidRPr="006E1A71">
          <w:rPr>
            <w:rStyle w:val="Hyperlink"/>
          </w:rPr>
          <w:t>R2-1802619</w:t>
        </w:r>
      </w:hyperlink>
      <w:r w:rsidR="00200E55" w:rsidRPr="00A456BE">
        <w:tab/>
        <w:t>Discussion on RLM threshold change</w:t>
      </w:r>
      <w:r w:rsidR="00200E55" w:rsidRPr="00A456BE">
        <w:tab/>
        <w:t>CATT</w:t>
      </w:r>
      <w:r w:rsidR="00200E55" w:rsidRPr="00A456BE">
        <w:tab/>
        <w:t>discussion</w:t>
      </w:r>
      <w:r w:rsidR="00200E55" w:rsidRPr="00A456BE">
        <w:tab/>
        <w:t>Late</w:t>
      </w:r>
    </w:p>
    <w:p w:rsidR="004E2324" w:rsidRDefault="004E2324" w:rsidP="004E2324">
      <w:pPr>
        <w:pStyle w:val="Doc-text2"/>
      </w:pPr>
      <w:r>
        <w:t>-</w:t>
      </w:r>
      <w:r>
        <w:tab/>
      </w:r>
      <w:r w:rsidR="00DD5182">
        <w:t xml:space="preserve">QC thinks that the different thresholds are meant for different services and this will typically not change during an RRC connection. CATT thinks that even VoIP could use the tighter thresholds and then one would have to change often. QC thinks that we could just say that the UE resets the counters when they are reconfigured. Intel agrees with QC that changing these fields within an RRC connection increases complexity for the UE. Nokia thinks that the UE shall reset the timers and counters when any of the RLM related parameters are changed. No more complex solution is needed. Ericsson agree with Nokia and believes that there is no need to optimize for the different cases that CATT shows in their paper. MediaTek also agrees that we should just reset the counters. Huawei also agrees. ZTE also agrees. Samsung thinks that we agreed not to reset these counters when the BWP switches. </w:t>
      </w:r>
      <w:r w:rsidR="00372BAC">
        <w:t xml:space="preserve">Hence, we don't need to reset. </w:t>
      </w:r>
    </w:p>
    <w:p w:rsidR="00372BAC" w:rsidRDefault="00372BAC" w:rsidP="004E2324">
      <w:pPr>
        <w:pStyle w:val="Doc-text2"/>
      </w:pPr>
      <w:r>
        <w:t>=&gt;</w:t>
      </w:r>
      <w:r>
        <w:tab/>
        <w:t>When the NW reconfigures the RLM parameters (threshold or resources), the UE resets the RLM/RLF timers and counters.</w:t>
      </w:r>
    </w:p>
    <w:p w:rsidR="00AC2BD1" w:rsidRDefault="00AC2BD1" w:rsidP="004E2324">
      <w:pPr>
        <w:pStyle w:val="Doc-text2"/>
      </w:pPr>
      <w:r>
        <w:t>=&gt;</w:t>
      </w:r>
      <w:r>
        <w:tab/>
        <w:t xml:space="preserve">Capture this in the field descriptions of the RLM parameters. </w:t>
      </w:r>
    </w:p>
    <w:p w:rsidR="00A4126B" w:rsidRDefault="00A4126B" w:rsidP="004E2324">
      <w:pPr>
        <w:pStyle w:val="Doc-text2"/>
      </w:pPr>
      <w:r>
        <w:t>=&gt;</w:t>
      </w:r>
      <w:r>
        <w:tab/>
        <w:t xml:space="preserve">To be captured in the Samsung text proposal. </w:t>
      </w:r>
    </w:p>
    <w:p w:rsidR="00DD5182" w:rsidRDefault="00DD5182" w:rsidP="004E2324">
      <w:pPr>
        <w:pStyle w:val="Doc-text2"/>
      </w:pPr>
    </w:p>
    <w:p w:rsidR="00DD5182" w:rsidRPr="004E2324" w:rsidRDefault="00DD5182" w:rsidP="004E2324">
      <w:pPr>
        <w:pStyle w:val="Doc-text2"/>
      </w:pPr>
    </w:p>
    <w:p w:rsidR="00035E98" w:rsidRPr="00A456BE" w:rsidRDefault="006E1A71" w:rsidP="00035E98">
      <w:pPr>
        <w:pStyle w:val="Doc-title"/>
      </w:pPr>
      <w:hyperlink r:id="rId35" w:history="1">
        <w:r w:rsidR="00035E98" w:rsidRPr="006E1A71">
          <w:rPr>
            <w:rStyle w:val="Hyperlink"/>
          </w:rPr>
          <w:t>R2-1803272</w:t>
        </w:r>
      </w:hyperlink>
      <w:r w:rsidR="00035E98" w:rsidRPr="00A456BE">
        <w:tab/>
        <w:t>On the configuration of BFR detection and RLM RSes</w:t>
      </w:r>
      <w:r w:rsidR="00035E98" w:rsidRPr="00A456BE">
        <w:tab/>
        <w:t>Nokia, Nokia Shanghai Bell</w:t>
      </w:r>
      <w:r w:rsidR="00035E98" w:rsidRPr="00A456BE">
        <w:tab/>
        <w:t>discussion</w:t>
      </w:r>
      <w:r w:rsidR="00035E98" w:rsidRPr="00A456BE">
        <w:tab/>
        <w:t>Rel-15</w:t>
      </w:r>
      <w:r w:rsidR="00035E98" w:rsidRPr="00A456BE">
        <w:tab/>
        <w:t>NR_newRAT-Core</w:t>
      </w:r>
      <w:r w:rsidR="00035E98" w:rsidRPr="00A456BE">
        <w:tab/>
        <w:t>Late</w:t>
      </w:r>
    </w:p>
    <w:p w:rsidR="00035E98" w:rsidRPr="00A456BE" w:rsidRDefault="00035E98" w:rsidP="00035E98">
      <w:pPr>
        <w:pStyle w:val="Comments"/>
      </w:pPr>
      <w:r w:rsidRPr="00A456BE">
        <w:t>Related to N303</w:t>
      </w:r>
    </w:p>
    <w:p w:rsidR="009A288F" w:rsidRPr="00A456BE" w:rsidRDefault="006E1A71" w:rsidP="009A288F">
      <w:pPr>
        <w:pStyle w:val="Doc-title"/>
      </w:pPr>
      <w:hyperlink r:id="rId36" w:history="1">
        <w:r w:rsidR="009A288F" w:rsidRPr="006E1A71">
          <w:rPr>
            <w:rStyle w:val="Hyperlink"/>
          </w:rPr>
          <w:t>R2-1802484</w:t>
        </w:r>
      </w:hyperlink>
      <w:r w:rsidR="009A288F" w:rsidRPr="00A456BE">
        <w:tab/>
        <w:t>Draft CR for RLM configuration addition in 38.331</w:t>
      </w:r>
      <w:r w:rsidR="009A288F" w:rsidRPr="00A456BE">
        <w:tab/>
        <w:t>Samsung</w:t>
      </w:r>
      <w:r w:rsidR="009A288F" w:rsidRPr="00A456BE">
        <w:tab/>
        <w:t>discussion</w:t>
      </w:r>
      <w:r w:rsidR="009A288F" w:rsidRPr="00A456BE">
        <w:tab/>
        <w:t>Rel-15</w:t>
      </w:r>
      <w:r w:rsidR="009A288F" w:rsidRPr="00A456BE">
        <w:tab/>
        <w:t>NR_newRAT-Core</w:t>
      </w:r>
      <w:r w:rsidR="009A288F" w:rsidRPr="00A456BE">
        <w:tab/>
        <w:t>Late</w:t>
      </w:r>
    </w:p>
    <w:p w:rsidR="00C35B45" w:rsidRPr="00A456BE" w:rsidRDefault="00C35B45" w:rsidP="00C35B45">
      <w:pPr>
        <w:pStyle w:val="Comments"/>
      </w:pPr>
      <w:r w:rsidRPr="00A456BE">
        <w:t>Related to S034</w:t>
      </w:r>
    </w:p>
    <w:p w:rsidR="00396258" w:rsidRDefault="00396258" w:rsidP="009A288F">
      <w:pPr>
        <w:pStyle w:val="Doc-title"/>
      </w:pPr>
      <w:hyperlink r:id="rId37" w:history="1">
        <w:r w:rsidRPr="00396258">
          <w:rPr>
            <w:rStyle w:val="Hyperlink"/>
          </w:rPr>
          <w:t>R2-1804</w:t>
        </w:r>
        <w:r w:rsidRPr="00396258">
          <w:rPr>
            <w:rStyle w:val="Hyperlink"/>
          </w:rPr>
          <w:t>0</w:t>
        </w:r>
        <w:r w:rsidRPr="00396258">
          <w:rPr>
            <w:rStyle w:val="Hyperlink"/>
          </w:rPr>
          <w:t>28</w:t>
        </w:r>
      </w:hyperlink>
      <w:r w:rsidRPr="00396258">
        <w:tab/>
        <w:t>Draft CR for RLM configuration addition in 38.331</w:t>
      </w:r>
      <w:r w:rsidRPr="00396258">
        <w:tab/>
        <w:t>Samsung</w:t>
      </w:r>
      <w:r w:rsidRPr="00396258">
        <w:tab/>
        <w:t>discussion</w:t>
      </w:r>
      <w:r w:rsidRPr="00396258">
        <w:tab/>
        <w:t>Rel-15</w:t>
      </w:r>
      <w:r w:rsidRPr="00396258">
        <w:tab/>
        <w:t>NR_newRAT-Core</w:t>
      </w:r>
      <w:r w:rsidRPr="00396258">
        <w:tab/>
        <w:t>Late</w:t>
      </w:r>
      <w:r>
        <w:t xml:space="preserve">, revision of </w:t>
      </w:r>
      <w:r w:rsidRPr="00396258">
        <w:t>R2-1802484</w:t>
      </w:r>
    </w:p>
    <w:p w:rsidR="00396258" w:rsidRDefault="00396258" w:rsidP="00396258">
      <w:pPr>
        <w:pStyle w:val="Doc-text2"/>
      </w:pPr>
      <w:r>
        <w:t>=&gt;</w:t>
      </w:r>
      <w:r>
        <w:tab/>
        <w:t>Remove the note in the field description for now (wait for RAN1 input)</w:t>
      </w:r>
    </w:p>
    <w:p w:rsidR="00396258" w:rsidRDefault="00396258" w:rsidP="00396258">
      <w:pPr>
        <w:pStyle w:val="Doc-text2"/>
      </w:pPr>
      <w:r>
        <w:t>=&gt;</w:t>
      </w:r>
      <w:r>
        <w:tab/>
        <w:t>TP is agreed an will be included in the draft CR on Area 1</w:t>
      </w:r>
    </w:p>
    <w:p w:rsidR="00396258" w:rsidRDefault="00396258" w:rsidP="00396258">
      <w:pPr>
        <w:pStyle w:val="Doc-text2"/>
      </w:pPr>
      <w:r>
        <w:t>=&gt;</w:t>
      </w:r>
      <w:r>
        <w:tab/>
        <w:t xml:space="preserve">Rapporteur will also add missing field descriptions and </w:t>
      </w:r>
      <w:r w:rsidR="00344C34">
        <w:t xml:space="preserve">value range if agreed during this meeting. </w:t>
      </w:r>
      <w:r w:rsidR="00D84A7A">
        <w:t xml:space="preserve">Rapporteur will also correct the IE name (ASN.1). </w:t>
      </w:r>
    </w:p>
    <w:p w:rsidR="00396258" w:rsidRPr="00396258" w:rsidRDefault="00396258" w:rsidP="00396258">
      <w:pPr>
        <w:pStyle w:val="Doc-text2"/>
      </w:pPr>
    </w:p>
    <w:p w:rsidR="009A288F" w:rsidRPr="00A456BE" w:rsidRDefault="006E1A71" w:rsidP="009A288F">
      <w:pPr>
        <w:pStyle w:val="Doc-title"/>
      </w:pPr>
      <w:hyperlink r:id="rId38" w:history="1">
        <w:r w:rsidR="009A288F" w:rsidRPr="006E1A71">
          <w:rPr>
            <w:rStyle w:val="Hyperlink"/>
          </w:rPr>
          <w:t>R2-1802779</w:t>
        </w:r>
      </w:hyperlink>
      <w:r w:rsidR="009A288F" w:rsidRPr="00A456BE">
        <w:tab/>
        <w:t>On RLM and beam failure monitoring resources</w:t>
      </w:r>
      <w:r w:rsidR="009A288F" w:rsidRPr="00A456BE">
        <w:tab/>
        <w:t>Ericsson</w:t>
      </w:r>
      <w:r w:rsidR="009A288F" w:rsidRPr="00A456BE">
        <w:tab/>
        <w:t>discussion</w:t>
      </w:r>
      <w:r w:rsidR="009A288F" w:rsidRPr="00A456BE">
        <w:tab/>
        <w:t>Rel-15</w:t>
      </w:r>
      <w:r w:rsidR="009A288F" w:rsidRPr="00A456BE">
        <w:tab/>
        <w:t>NR_newRAT-Core</w:t>
      </w:r>
      <w:r w:rsidR="009A288F" w:rsidRPr="00A456BE">
        <w:tab/>
        <w:t>Late</w:t>
      </w:r>
    </w:p>
    <w:p w:rsidR="00F2709C" w:rsidRPr="00A456BE" w:rsidRDefault="006E1A71" w:rsidP="00DE1BA0">
      <w:pPr>
        <w:pStyle w:val="Doc-title"/>
      </w:pPr>
      <w:hyperlink r:id="rId39" w:history="1">
        <w:r w:rsidR="009A288F" w:rsidRPr="006E1A71">
          <w:rPr>
            <w:rStyle w:val="Hyperlink"/>
          </w:rPr>
          <w:t>R2-1802780</w:t>
        </w:r>
      </w:hyperlink>
      <w:r w:rsidR="009A288F" w:rsidRPr="00A456BE">
        <w:tab/>
        <w:t>BWP impact to RLM configuration</w:t>
      </w:r>
      <w:r w:rsidR="009A288F" w:rsidRPr="00A456BE">
        <w:tab/>
        <w:t>Ericsson</w:t>
      </w:r>
      <w:r w:rsidR="009A288F" w:rsidRPr="00A456BE">
        <w:tab/>
        <w:t>discussion</w:t>
      </w:r>
      <w:r w:rsidR="009A288F" w:rsidRPr="00A456BE">
        <w:tab/>
        <w:t>Rel-15</w:t>
      </w:r>
      <w:r w:rsidR="009A288F" w:rsidRPr="00A456BE">
        <w:tab/>
        <w:t>NR_newRAT-Core</w:t>
      </w:r>
      <w:r w:rsidR="009A288F" w:rsidRPr="00A456BE">
        <w:tab/>
        <w:t>Late</w:t>
      </w:r>
    </w:p>
    <w:p w:rsidR="009A288F" w:rsidRPr="00A456BE" w:rsidRDefault="006E1A71" w:rsidP="009A288F">
      <w:pPr>
        <w:pStyle w:val="Doc-title"/>
      </w:pPr>
      <w:hyperlink r:id="rId40" w:history="1">
        <w:r w:rsidR="009A288F" w:rsidRPr="006E1A71">
          <w:rPr>
            <w:rStyle w:val="Hyperlink"/>
          </w:rPr>
          <w:t>R2-1803340</w:t>
        </w:r>
      </w:hyperlink>
      <w:r w:rsidR="009A288F" w:rsidRPr="00A456BE">
        <w:tab/>
        <w:t>TP on RLM and beam failure monitoring corrections</w:t>
      </w:r>
      <w:r w:rsidR="009A288F" w:rsidRPr="00A456BE">
        <w:tab/>
        <w:t>Ericsson</w:t>
      </w:r>
      <w:r w:rsidR="009A288F" w:rsidRPr="00A456BE">
        <w:tab/>
        <w:t>discussion</w:t>
      </w:r>
      <w:r w:rsidR="009A288F" w:rsidRPr="00A456BE">
        <w:tab/>
        <w:t>Rel-15</w:t>
      </w:r>
      <w:r w:rsidR="009A288F" w:rsidRPr="00A456BE">
        <w:tab/>
        <w:t>NR_newRAT-Core</w:t>
      </w:r>
      <w:r w:rsidR="009A288F" w:rsidRPr="00A456BE">
        <w:tab/>
        <w:t>Late</w:t>
      </w:r>
    </w:p>
    <w:p w:rsidR="009A288F" w:rsidRPr="00A456BE" w:rsidRDefault="006E1A71" w:rsidP="009A288F">
      <w:pPr>
        <w:pStyle w:val="Doc-title"/>
      </w:pPr>
      <w:hyperlink r:id="rId41" w:history="1">
        <w:r w:rsidR="009A288F" w:rsidRPr="006E1A71">
          <w:rPr>
            <w:rStyle w:val="Hyperlink"/>
          </w:rPr>
          <w:t>R2-1803341</w:t>
        </w:r>
      </w:hyperlink>
      <w:r w:rsidR="009A288F" w:rsidRPr="00A456BE">
        <w:tab/>
        <w:t>[DRAFT] LS to RAN1 on RLM and beam failure monitoring corrections</w:t>
      </w:r>
      <w:r w:rsidR="009A288F" w:rsidRPr="00A456BE">
        <w:tab/>
        <w:t>Ericsson</w:t>
      </w:r>
      <w:r w:rsidR="009A288F" w:rsidRPr="00A456BE">
        <w:tab/>
        <w:t>LS out</w:t>
      </w:r>
      <w:r w:rsidR="009A288F" w:rsidRPr="00A456BE">
        <w:tab/>
        <w:t>Rel-15</w:t>
      </w:r>
      <w:r w:rsidR="009A288F" w:rsidRPr="00A456BE">
        <w:tab/>
        <w:t>NR_newRAT-Core</w:t>
      </w:r>
      <w:r w:rsidR="009A288F" w:rsidRPr="00A456BE">
        <w:tab/>
        <w:t>To:RAN1</w:t>
      </w:r>
      <w:r w:rsidR="009A288F" w:rsidRPr="00A456BE">
        <w:tab/>
        <w:t>Late</w:t>
      </w:r>
    </w:p>
    <w:p w:rsidR="009A288F" w:rsidRPr="00A456BE" w:rsidRDefault="009A288F" w:rsidP="00AC48C4">
      <w:pPr>
        <w:pStyle w:val="Comments"/>
        <w:rPr>
          <w:u w:val="single"/>
        </w:rPr>
      </w:pPr>
    </w:p>
    <w:p w:rsidR="00333F32" w:rsidRPr="00A456BE" w:rsidRDefault="00333F32" w:rsidP="00333F32">
      <w:pPr>
        <w:pStyle w:val="Comments"/>
        <w:rPr>
          <w:b/>
        </w:rPr>
      </w:pPr>
      <w:r w:rsidRPr="00A456BE">
        <w:rPr>
          <w:b/>
          <w:u w:val="single"/>
        </w:rPr>
        <w:t>ARFCN, GSCN</w:t>
      </w:r>
      <w:r w:rsidR="001A427D" w:rsidRPr="00A456BE">
        <w:rPr>
          <w:b/>
          <w:u w:val="single"/>
        </w:rPr>
        <w:t xml:space="preserve">, </w:t>
      </w:r>
      <w:r w:rsidRPr="00A456BE">
        <w:rPr>
          <w:b/>
          <w:u w:val="single"/>
        </w:rPr>
        <w:t>Band Numbers</w:t>
      </w:r>
      <w:r w:rsidR="001A427D" w:rsidRPr="00A456BE">
        <w:rPr>
          <w:b/>
          <w:u w:val="single"/>
        </w:rPr>
        <w:t xml:space="preserve"> and Common-SCS</w:t>
      </w:r>
      <w:r w:rsidRPr="00A456BE">
        <w:rPr>
          <w:b/>
        </w:rPr>
        <w:t>:</w:t>
      </w:r>
    </w:p>
    <w:p w:rsidR="008870D3" w:rsidRPr="00A456BE" w:rsidRDefault="008870D3" w:rsidP="00333F32">
      <w:pPr>
        <w:pStyle w:val="Comments"/>
      </w:pPr>
      <w:r w:rsidRPr="00A456BE">
        <w:t>a) Relation of SCS-SpecificCarrier and BWPs and signalling of SCS.</w:t>
      </w:r>
    </w:p>
    <w:p w:rsidR="008870D3" w:rsidRPr="00A456BE" w:rsidRDefault="008870D3" w:rsidP="00333F32">
      <w:pPr>
        <w:pStyle w:val="Comments"/>
      </w:pPr>
      <w:r w:rsidRPr="00A456BE">
        <w:t>b) Multi-Frequency-Band-Info: Add band number to Frequency-Info? Add one entry or a list?</w:t>
      </w:r>
    </w:p>
    <w:p w:rsidR="001A427D" w:rsidRDefault="006E1A71" w:rsidP="001A427D">
      <w:pPr>
        <w:pStyle w:val="Doc-title"/>
      </w:pPr>
      <w:hyperlink r:id="rId42" w:history="1">
        <w:r w:rsidR="001A427D" w:rsidRPr="006E1A71">
          <w:rPr>
            <w:rStyle w:val="Hyperlink"/>
          </w:rPr>
          <w:t>R2-1803746</w:t>
        </w:r>
      </w:hyperlink>
      <w:r w:rsidR="001A427D" w:rsidRPr="00A456BE">
        <w:tab/>
        <w:t>[D325] Sub-carrier spacing for serving cell/carrier and BWP</w:t>
      </w:r>
      <w:r w:rsidR="001A427D" w:rsidRPr="00A456BE">
        <w:tab/>
        <w:t>NTT DOCOMO, INC.</w:t>
      </w:r>
      <w:r w:rsidR="001A427D" w:rsidRPr="00A456BE">
        <w:tab/>
        <w:t>discussion</w:t>
      </w:r>
      <w:r w:rsidR="001A427D" w:rsidRPr="00A456BE">
        <w:tab/>
        <w:t>Rel-15</w:t>
      </w:r>
      <w:r w:rsidR="001A427D" w:rsidRPr="00A456BE">
        <w:tab/>
        <w:t>NR_newRAT-Core</w:t>
      </w:r>
    </w:p>
    <w:p w:rsidR="008E3F6D" w:rsidRPr="00A456BE" w:rsidRDefault="008E3F6D" w:rsidP="008E3F6D">
      <w:pPr>
        <w:pStyle w:val="Comments"/>
      </w:pPr>
      <w:r w:rsidRPr="00A456BE">
        <w:t>Related to D325</w:t>
      </w:r>
    </w:p>
    <w:p w:rsidR="00043902" w:rsidRPr="00043902" w:rsidRDefault="001831C5" w:rsidP="00043902">
      <w:pPr>
        <w:pStyle w:val="Doc-text2"/>
      </w:pPr>
      <w:r>
        <w:t>=&gt;</w:t>
      </w:r>
      <w:r>
        <w:tab/>
      </w:r>
      <w:r w:rsidR="00746C73" w:rsidRPr="00301A8A">
        <w:t>Proposals 3 and 4 are agreed</w:t>
      </w:r>
      <w:r w:rsidR="00746C73">
        <w:t xml:space="preserve">. </w:t>
      </w:r>
      <w:r>
        <w:t xml:space="preserve"> </w:t>
      </w:r>
    </w:p>
    <w:p w:rsidR="00333F32" w:rsidRDefault="006E1A71" w:rsidP="00333F32">
      <w:pPr>
        <w:pStyle w:val="Doc-title"/>
      </w:pPr>
      <w:hyperlink r:id="rId43" w:history="1">
        <w:r w:rsidR="00333F32" w:rsidRPr="006E1A71">
          <w:rPr>
            <w:rStyle w:val="Hyperlink"/>
          </w:rPr>
          <w:t>R2-1803381</w:t>
        </w:r>
      </w:hyperlink>
      <w:r w:rsidR="00333F32" w:rsidRPr="00A456BE">
        <w:tab/>
        <w:t>Discussion and Text proposal on the ARFCN in NR(ASN.1 H297)</w:t>
      </w:r>
      <w:r w:rsidR="00333F32" w:rsidRPr="00A456BE">
        <w:tab/>
        <w:t>Huawei, HiSilicon</w:t>
      </w:r>
      <w:r w:rsidR="00333F32" w:rsidRPr="00A456BE">
        <w:tab/>
        <w:t>discussion</w:t>
      </w:r>
      <w:r w:rsidR="00333F32" w:rsidRPr="00A456BE">
        <w:tab/>
        <w:t>Rel-15</w:t>
      </w:r>
      <w:r w:rsidR="00333F32" w:rsidRPr="00A456BE">
        <w:tab/>
        <w:t>NR_newRAT-Core</w:t>
      </w:r>
      <w:r w:rsidR="00333F32" w:rsidRPr="00A456BE">
        <w:tab/>
        <w:t>Late</w:t>
      </w:r>
    </w:p>
    <w:p w:rsidR="00E14B1F" w:rsidRPr="00E14B1F" w:rsidRDefault="00E14B1F" w:rsidP="00E14B1F">
      <w:pPr>
        <w:pStyle w:val="Doc-text2"/>
      </w:pPr>
      <w:r>
        <w:t>=&gt;</w:t>
      </w:r>
      <w:r>
        <w:tab/>
        <w:t xml:space="preserve">Already discussed and agreed in main session. </w:t>
      </w:r>
    </w:p>
    <w:p w:rsidR="006C6C94" w:rsidRPr="00A456BE" w:rsidRDefault="006C6C94" w:rsidP="006C6C94">
      <w:pPr>
        <w:pStyle w:val="Comments"/>
      </w:pPr>
      <w:r w:rsidRPr="00A456BE">
        <w:t>Related to H297</w:t>
      </w:r>
    </w:p>
    <w:p w:rsidR="00333F32" w:rsidRPr="00A456BE" w:rsidRDefault="006E1A71" w:rsidP="00333F32">
      <w:pPr>
        <w:pStyle w:val="Doc-title"/>
      </w:pPr>
      <w:hyperlink r:id="rId44" w:history="1">
        <w:r w:rsidR="00333F32" w:rsidRPr="006E1A71">
          <w:rPr>
            <w:rStyle w:val="Hyperlink"/>
          </w:rPr>
          <w:t>R2-180</w:t>
        </w:r>
        <w:r w:rsidR="00333F32" w:rsidRPr="006E1A71">
          <w:rPr>
            <w:rStyle w:val="Hyperlink"/>
          </w:rPr>
          <w:t>3</w:t>
        </w:r>
        <w:r w:rsidR="00333F32" w:rsidRPr="006E1A71">
          <w:rPr>
            <w:rStyle w:val="Hyperlink"/>
          </w:rPr>
          <w:t>382</w:t>
        </w:r>
      </w:hyperlink>
      <w:r w:rsidR="00333F32" w:rsidRPr="00A456BE">
        <w:tab/>
        <w:t>draft reply LS on channel raster and SS raster</w:t>
      </w:r>
      <w:r w:rsidR="00333F32" w:rsidRPr="00A456BE">
        <w:tab/>
        <w:t>Huawei, HiSilicon</w:t>
      </w:r>
      <w:r w:rsidR="00333F32" w:rsidRPr="00A456BE">
        <w:tab/>
        <w:t>LS out</w:t>
      </w:r>
      <w:r w:rsidR="00333F32" w:rsidRPr="00A456BE">
        <w:tab/>
        <w:t>Rel-15</w:t>
      </w:r>
      <w:r w:rsidR="00333F32" w:rsidRPr="00A456BE">
        <w:tab/>
        <w:t>NR_newRAT-Core</w:t>
      </w:r>
      <w:r w:rsidR="00333F32" w:rsidRPr="00A456BE">
        <w:tab/>
        <w:t>To:RAN1, RAN3, RAN4</w:t>
      </w:r>
      <w:r w:rsidR="00333F32" w:rsidRPr="00A456BE">
        <w:tab/>
        <w:t>Late</w:t>
      </w:r>
    </w:p>
    <w:p w:rsidR="006C6C94" w:rsidRDefault="006C6C94" w:rsidP="00191E2E">
      <w:pPr>
        <w:pStyle w:val="Comments"/>
      </w:pPr>
      <w:r w:rsidRPr="00A456BE">
        <w:t>Related to H</w:t>
      </w:r>
      <w:r w:rsidR="00191E2E" w:rsidRPr="00A456BE">
        <w:t>297</w:t>
      </w:r>
    </w:p>
    <w:p w:rsidR="00783156" w:rsidRDefault="00783156" w:rsidP="005F5821">
      <w:pPr>
        <w:pStyle w:val="ComeBack"/>
      </w:pPr>
      <w:bookmarkStart w:id="5" w:name="_Toc507752084"/>
      <w:r>
        <w:t>=&gt;</w:t>
      </w:r>
      <w:r>
        <w:tab/>
      </w:r>
      <w:r w:rsidR="00301A8A">
        <w:t xml:space="preserve">[Band Numbers] Draft LS </w:t>
      </w:r>
      <w:r>
        <w:t>based on agreements in main room (list of Band Numbers) and provide the draft LS as input to the main session</w:t>
      </w:r>
      <w:r w:rsidR="00F823F0">
        <w:t>. Discuss offline whether RAN3 needs to be informed.</w:t>
      </w:r>
      <w:bookmarkEnd w:id="5"/>
      <w:r w:rsidR="00F823F0">
        <w:t xml:space="preserve"> </w:t>
      </w:r>
    </w:p>
    <w:p w:rsidR="00783156" w:rsidRPr="00A456BE" w:rsidRDefault="005F5821" w:rsidP="005F5821">
      <w:pPr>
        <w:pStyle w:val="Doc-title"/>
      </w:pPr>
      <w:r>
        <w:t>R2-180</w:t>
      </w:r>
      <w:r w:rsidR="009D2545">
        <w:t>3965</w:t>
      </w:r>
      <w:r>
        <w:tab/>
        <w:t xml:space="preserve">Draft LS on Frequency Band list, Huawei, HiSilicon, LS out, </w:t>
      </w:r>
      <w:r w:rsidRPr="005F5821">
        <w:t>Rel-15</w:t>
      </w:r>
      <w:r w:rsidRPr="005F5821">
        <w:tab/>
        <w:t>NR_newRAT-Core</w:t>
      </w:r>
      <w:r w:rsidRPr="005F5821">
        <w:tab/>
        <w:t>To:RAN1, RAN3, RAN4</w:t>
      </w:r>
      <w:r w:rsidRPr="005F5821">
        <w:tab/>
        <w:t>Late</w:t>
      </w:r>
    </w:p>
    <w:p w:rsidR="00333F32" w:rsidRPr="00A456BE" w:rsidRDefault="00333F32" w:rsidP="00AC48C4">
      <w:pPr>
        <w:pStyle w:val="Comments"/>
        <w:rPr>
          <w:u w:val="single"/>
        </w:rPr>
      </w:pPr>
    </w:p>
    <w:p w:rsidR="00333F32" w:rsidRPr="00A456BE" w:rsidRDefault="00333F32" w:rsidP="00AC48C4">
      <w:pPr>
        <w:pStyle w:val="Comments"/>
        <w:rPr>
          <w:b/>
          <w:u w:val="single"/>
        </w:rPr>
      </w:pPr>
      <w:r w:rsidRPr="00A456BE">
        <w:rPr>
          <w:b/>
          <w:u w:val="single"/>
        </w:rPr>
        <w:t>PDCCH:</w:t>
      </w:r>
    </w:p>
    <w:p w:rsidR="008870D3" w:rsidRPr="00A456BE" w:rsidRDefault="008870D3" w:rsidP="00AC48C4">
      <w:pPr>
        <w:pStyle w:val="Comments"/>
      </w:pPr>
      <w:r w:rsidRPr="00A456BE">
        <w:t>a) Need to add "timing" parameters to SUL? Or move them to the corresponging PDSCH-Config/PUSCH-Config?</w:t>
      </w:r>
    </w:p>
    <w:p w:rsidR="00333F32" w:rsidRPr="00A456BE" w:rsidRDefault="006E1A71" w:rsidP="00333F32">
      <w:pPr>
        <w:pStyle w:val="Doc-title"/>
      </w:pPr>
      <w:hyperlink r:id="rId45" w:history="1">
        <w:r w:rsidR="00333F32" w:rsidRPr="006E1A71">
          <w:rPr>
            <w:rStyle w:val="Hyperlink"/>
          </w:rPr>
          <w:t>R2-1803407</w:t>
        </w:r>
      </w:hyperlink>
      <w:r w:rsidR="00333F32" w:rsidRPr="00A456BE">
        <w:tab/>
        <w:t>SUL parameters in PDCCH-Config (ASN.1 H300)</w:t>
      </w:r>
      <w:r w:rsidR="00333F32" w:rsidRPr="00A456BE">
        <w:tab/>
        <w:t>Huawei, HiSilicon</w:t>
      </w:r>
      <w:r w:rsidR="00333F32" w:rsidRPr="00A456BE">
        <w:tab/>
        <w:t>discussion</w:t>
      </w:r>
      <w:r w:rsidR="00333F32" w:rsidRPr="00A456BE">
        <w:tab/>
        <w:t>Rel-15</w:t>
      </w:r>
      <w:r w:rsidR="00333F32" w:rsidRPr="00A456BE">
        <w:tab/>
        <w:t>Late</w:t>
      </w:r>
    </w:p>
    <w:p w:rsidR="00333F32" w:rsidRDefault="00333F32" w:rsidP="00333F32">
      <w:pPr>
        <w:pStyle w:val="Comments"/>
      </w:pPr>
      <w:r w:rsidRPr="00A456BE">
        <w:t>Related to H300</w:t>
      </w:r>
    </w:p>
    <w:p w:rsidR="003F4527" w:rsidRDefault="003F4527" w:rsidP="00301A8A">
      <w:pPr>
        <w:pStyle w:val="Doc-text2"/>
      </w:pPr>
      <w:r w:rsidRPr="00301A8A">
        <w:t>=&gt;</w:t>
      </w:r>
      <w:r w:rsidRPr="00301A8A">
        <w:tab/>
        <w:t>Check further offline whether</w:t>
      </w:r>
      <w:r>
        <w:t xml:space="preserve"> to move the </w:t>
      </w:r>
      <w:r w:rsidRPr="003F4527">
        <w:t>PUSCH-TimeDomainResourceAllocation</w:t>
      </w:r>
      <w:r>
        <w:t xml:space="preserve"> and </w:t>
      </w:r>
      <w:r w:rsidRPr="003F4527">
        <w:t>P</w:t>
      </w:r>
      <w:r>
        <w:t>D</w:t>
      </w:r>
      <w:r w:rsidRPr="003F4527">
        <w:t>SCH-TimeDomainResourceAllocation</w:t>
      </w:r>
      <w:r>
        <w:t xml:space="preserve"> from the PDCCH-Config into PUSCH-Config and PDSCH-Config respectively. </w:t>
      </w:r>
    </w:p>
    <w:p w:rsidR="00301A8A" w:rsidRPr="00A456BE" w:rsidRDefault="00301A8A" w:rsidP="00301A8A">
      <w:pPr>
        <w:pStyle w:val="Doc-text2"/>
      </w:pPr>
      <w:r>
        <w:t>=&gt;</w:t>
      </w:r>
      <w:r>
        <w:tab/>
        <w:t>Agreed during CR walk-through to move those IEs.</w:t>
      </w:r>
    </w:p>
    <w:p w:rsidR="00333F32" w:rsidRPr="00A456BE" w:rsidRDefault="00333F32" w:rsidP="00AC48C4">
      <w:pPr>
        <w:pStyle w:val="Comments"/>
        <w:rPr>
          <w:u w:val="single"/>
        </w:rPr>
      </w:pPr>
    </w:p>
    <w:p w:rsidR="00333F32" w:rsidRPr="00A456BE" w:rsidRDefault="00333F32" w:rsidP="00AC48C4">
      <w:pPr>
        <w:pStyle w:val="Comments"/>
        <w:rPr>
          <w:b/>
          <w:u w:val="single"/>
        </w:rPr>
      </w:pPr>
      <w:r w:rsidRPr="00A456BE">
        <w:rPr>
          <w:b/>
          <w:u w:val="single"/>
        </w:rPr>
        <w:t>PDSCH &amp; PUSCH:</w:t>
      </w:r>
    </w:p>
    <w:p w:rsidR="008870D3" w:rsidRPr="00A456BE" w:rsidRDefault="008870D3" w:rsidP="008870D3">
      <w:pPr>
        <w:pStyle w:val="Comments"/>
      </w:pPr>
      <w:r w:rsidRPr="00A456BE">
        <w:t>a) Need to move additional parameters to xxxCommon (rate matching, ...)?</w:t>
      </w:r>
    </w:p>
    <w:p w:rsidR="008870D3" w:rsidRPr="00A456BE" w:rsidRDefault="008870D3" w:rsidP="008870D3">
      <w:pPr>
        <w:pStyle w:val="Comments"/>
      </w:pPr>
      <w:r w:rsidRPr="00A456BE">
        <w:t xml:space="preserve">b) Need to move/flag additional parameters as serving-cell-, cell group- or UE specific (rather than BWP specific). </w:t>
      </w:r>
    </w:p>
    <w:p w:rsidR="00D7268C" w:rsidRDefault="006E1A71" w:rsidP="00D7268C">
      <w:pPr>
        <w:pStyle w:val="Doc-title"/>
      </w:pPr>
      <w:hyperlink r:id="rId46" w:history="1">
        <w:r w:rsidR="00D7268C" w:rsidRPr="006E1A71">
          <w:rPr>
            <w:rStyle w:val="Hyperlink"/>
          </w:rPr>
          <w:t>R2-1803722</w:t>
        </w:r>
      </w:hyperlink>
      <w:r w:rsidR="00D7268C" w:rsidRPr="00A456BE">
        <w:tab/>
        <w:t>[D313] Necessity of LTE CRS rate matching for Other SI</w:t>
      </w:r>
      <w:r w:rsidR="00D7268C" w:rsidRPr="00A456BE">
        <w:tab/>
        <w:t>NTT DOCOMO, INC.</w:t>
      </w:r>
      <w:r w:rsidR="00D7268C" w:rsidRPr="00A456BE">
        <w:tab/>
        <w:t>discussion</w:t>
      </w:r>
      <w:r w:rsidR="00D7268C" w:rsidRPr="00A456BE">
        <w:tab/>
        <w:t>Rel-15</w:t>
      </w:r>
      <w:r w:rsidR="00D7268C" w:rsidRPr="00A456BE">
        <w:tab/>
        <w:t>NR_newRAT-Core</w:t>
      </w:r>
      <w:r w:rsidR="00D7268C" w:rsidRPr="00A456BE">
        <w:tab/>
        <w:t>Late</w:t>
      </w:r>
    </w:p>
    <w:p w:rsidR="00713648" w:rsidRDefault="00713648" w:rsidP="00D56388">
      <w:pPr>
        <w:pStyle w:val="Doc-text2"/>
      </w:pPr>
      <w:r>
        <w:t>-</w:t>
      </w:r>
      <w:r>
        <w:tab/>
        <w:t xml:space="preserve">Intel and Huawei agree that this should also be available for IDLE UEs and should hence go into ServingCellConfigCommon. </w:t>
      </w:r>
    </w:p>
    <w:p w:rsidR="00D56388" w:rsidRDefault="00D56388" w:rsidP="00D56388">
      <w:pPr>
        <w:pStyle w:val="Doc-text2"/>
      </w:pPr>
      <w:r>
        <w:t>=&gt;</w:t>
      </w:r>
      <w:r>
        <w:tab/>
      </w:r>
      <w:r w:rsidR="00713648">
        <w:t xml:space="preserve">Move the </w:t>
      </w:r>
      <w:r w:rsidRPr="00D56388">
        <w:t xml:space="preserve">lte-CRS-ToMatchAround and rateMatchPattern </w:t>
      </w:r>
      <w:r w:rsidR="00713648">
        <w:t xml:space="preserve">into ServingCellConfigCommon in order to make it available also in </w:t>
      </w:r>
      <w:r w:rsidRPr="00D56388">
        <w:t>SIB1</w:t>
      </w:r>
      <w:r>
        <w:t xml:space="preserve"> </w:t>
      </w:r>
    </w:p>
    <w:p w:rsidR="00D56388" w:rsidRPr="00D56388" w:rsidRDefault="00D56388" w:rsidP="00D56388">
      <w:pPr>
        <w:pStyle w:val="Doc-text2"/>
      </w:pPr>
    </w:p>
    <w:p w:rsidR="00E14EF0" w:rsidRPr="00A456BE" w:rsidRDefault="006E1A71" w:rsidP="00E14EF0">
      <w:pPr>
        <w:pStyle w:val="Doc-title"/>
      </w:pPr>
      <w:hyperlink r:id="rId47" w:history="1">
        <w:r w:rsidR="00E14EF0" w:rsidRPr="006E1A71">
          <w:rPr>
            <w:rStyle w:val="Hyperlink"/>
          </w:rPr>
          <w:t>R2-1802833</w:t>
        </w:r>
      </w:hyperlink>
      <w:r w:rsidR="00E14EF0" w:rsidRPr="00A456BE">
        <w:tab/>
        <w:t>PDSCH and PUSCH UE-specific parameters</w:t>
      </w:r>
      <w:r w:rsidR="00E14EF0" w:rsidRPr="00A456BE">
        <w:tab/>
        <w:t>Huawei, HiSilicon</w:t>
      </w:r>
      <w:r w:rsidR="00E14EF0" w:rsidRPr="00A456BE">
        <w:tab/>
        <w:t>discussion</w:t>
      </w:r>
      <w:r w:rsidR="00E14EF0" w:rsidRPr="00A456BE">
        <w:tab/>
        <w:t>Rel-15</w:t>
      </w:r>
      <w:r w:rsidR="00E14EF0" w:rsidRPr="00A456BE">
        <w:tab/>
        <w:t>Late</w:t>
      </w:r>
    </w:p>
    <w:p w:rsidR="002503D4" w:rsidRDefault="002503D4" w:rsidP="002503D4">
      <w:pPr>
        <w:pStyle w:val="Comments"/>
      </w:pPr>
      <w:r w:rsidRPr="00A456BE">
        <w:t>Related to H</w:t>
      </w:r>
      <w:r w:rsidR="008E25B4" w:rsidRPr="00A456BE">
        <w:t>329</w:t>
      </w:r>
    </w:p>
    <w:p w:rsidR="002B5B6C" w:rsidRDefault="002B5B6C" w:rsidP="002B5B6C">
      <w:pPr>
        <w:pStyle w:val="Doc-text2"/>
      </w:pPr>
      <w:r>
        <w:t>-</w:t>
      </w:r>
      <w:r>
        <w:tab/>
      </w:r>
      <w:r w:rsidR="000B1396">
        <w:t>The current Area 1 CR is in-line with the LS received from RAN1 (</w:t>
      </w:r>
      <w:r w:rsidR="000B1396" w:rsidRPr="000B1396">
        <w:t>R1-1801281</w:t>
      </w:r>
      <w:r w:rsidR="000B1396">
        <w:t>)</w:t>
      </w:r>
    </w:p>
    <w:p w:rsidR="000B1396" w:rsidRDefault="000B1396" w:rsidP="002B5B6C">
      <w:pPr>
        <w:pStyle w:val="Doc-text2"/>
      </w:pPr>
      <w:r>
        <w:t>=&gt;</w:t>
      </w:r>
      <w:r>
        <w:tab/>
        <w:t>No change unless we receive further input from RAN1</w:t>
      </w:r>
    </w:p>
    <w:p w:rsidR="00F26605" w:rsidRDefault="00F26605" w:rsidP="002B5B6C">
      <w:pPr>
        <w:pStyle w:val="Doc-text2"/>
      </w:pPr>
    </w:p>
    <w:p w:rsidR="00F26605" w:rsidRDefault="00F26605" w:rsidP="00F26605">
      <w:pPr>
        <w:pStyle w:val="Comments"/>
      </w:pPr>
      <w:r>
        <w:t>Other topics (see CR)</w:t>
      </w:r>
    </w:p>
    <w:p w:rsidR="00F26605" w:rsidRDefault="00F26605" w:rsidP="00F26605">
      <w:pPr>
        <w:pStyle w:val="Doc-title"/>
      </w:pPr>
      <w:r>
        <w:t>E300: UL direct current location</w:t>
      </w:r>
    </w:p>
    <w:p w:rsidR="00F26605" w:rsidRDefault="00F26605" w:rsidP="00F26605">
      <w:pPr>
        <w:pStyle w:val="Doc-text2"/>
      </w:pPr>
      <w:r>
        <w:t>-</w:t>
      </w:r>
      <w:r>
        <w:tab/>
        <w:t xml:space="preserve">QC thinks that this is only for EVM Testing and not needed in normal operation. Hence it should go in some UL RRC message. Not critical for BWP switching or similar. </w:t>
      </w:r>
    </w:p>
    <w:p w:rsidR="00F26605" w:rsidRDefault="00F26605" w:rsidP="00F26605">
      <w:pPr>
        <w:pStyle w:val="Doc-text2"/>
      </w:pPr>
      <w:r>
        <w:t>=&gt;</w:t>
      </w:r>
      <w:r>
        <w:tab/>
        <w:t>Can be added based on contributions</w:t>
      </w:r>
    </w:p>
    <w:p w:rsidR="00F26605" w:rsidRDefault="00F26605" w:rsidP="00F26605">
      <w:pPr>
        <w:pStyle w:val="Doc-text2"/>
      </w:pPr>
    </w:p>
    <w:p w:rsidR="0025206A" w:rsidRDefault="00301A8A" w:rsidP="00301A8A">
      <w:pPr>
        <w:pStyle w:val="Comments"/>
      </w:pPr>
      <w:r w:rsidRPr="00301A8A">
        <w:rPr>
          <w:b/>
        </w:rPr>
        <w:t>Comebacks from Area 1 breakout</w:t>
      </w:r>
      <w:r>
        <w:t>:</w:t>
      </w:r>
    </w:p>
    <w:p w:rsidR="00F52A20" w:rsidRDefault="00301A8A">
      <w:pPr>
        <w:pStyle w:val="TableofFigures"/>
        <w:rPr>
          <w:rFonts w:asciiTheme="minorHAnsi" w:eastAsiaTheme="minorEastAsia" w:hAnsiTheme="minorHAnsi" w:cstheme="minorBidi"/>
          <w:noProof/>
          <w:sz w:val="22"/>
          <w:szCs w:val="22"/>
        </w:rPr>
      </w:pPr>
      <w:r w:rsidRPr="0073578E">
        <w:rPr>
          <w:b/>
          <w:bCs/>
          <w:noProof/>
        </w:rPr>
        <w:fldChar w:fldCharType="begin"/>
      </w:r>
      <w:r w:rsidRPr="0073578E">
        <w:rPr>
          <w:b/>
          <w:bCs/>
          <w:noProof/>
        </w:rPr>
        <w:instrText xml:space="preserve"> TOC \n \h \z \t "ComeBack" \c </w:instrText>
      </w:r>
      <w:r w:rsidRPr="0073578E">
        <w:rPr>
          <w:b/>
          <w:bCs/>
          <w:noProof/>
        </w:rPr>
        <w:fldChar w:fldCharType="separate"/>
      </w:r>
      <w:hyperlink w:anchor="_Toc507752083" w:history="1">
        <w:r w:rsidR="00F52A20" w:rsidRPr="00723D07">
          <w:rPr>
            <w:rStyle w:val="Hyperlink"/>
            <w:rFonts w:ascii="Wingdings" w:hAnsi="Wingdings"/>
            <w:b/>
            <w:noProof/>
          </w:rPr>
          <w:t></w:t>
        </w:r>
        <w:r w:rsidR="00F52A20">
          <w:rPr>
            <w:rFonts w:asciiTheme="minorHAnsi" w:eastAsiaTheme="minorEastAsia" w:hAnsiTheme="minorHAnsi" w:cstheme="minorBidi"/>
            <w:noProof/>
            <w:sz w:val="22"/>
            <w:szCs w:val="22"/>
          </w:rPr>
          <w:tab/>
        </w:r>
        <w:r w:rsidR="00F52A20" w:rsidRPr="00723D07">
          <w:rPr>
            <w:rStyle w:val="Hyperlink"/>
            <w:noProof/>
          </w:rPr>
          <w:t>=&gt; [RLM] Draft LS to RAN1 on Beam- and Cell- Radio-Link-Monitoring in R2-1804017, (Nokia)</w:t>
        </w:r>
      </w:hyperlink>
    </w:p>
    <w:p w:rsidR="00F52A20" w:rsidRDefault="00F52A20">
      <w:pPr>
        <w:pStyle w:val="TableofFigures"/>
        <w:rPr>
          <w:rFonts w:asciiTheme="minorHAnsi" w:eastAsiaTheme="minorEastAsia" w:hAnsiTheme="minorHAnsi" w:cstheme="minorBidi"/>
          <w:noProof/>
          <w:sz w:val="22"/>
          <w:szCs w:val="22"/>
        </w:rPr>
      </w:pPr>
      <w:hyperlink w:anchor="_Toc507752084" w:history="1">
        <w:r w:rsidRPr="00723D07">
          <w:rPr>
            <w:rStyle w:val="Hyperlink"/>
            <w:rFonts w:ascii="Wingdings" w:hAnsi="Wingdings"/>
            <w:b/>
            <w:noProof/>
          </w:rPr>
          <w:t></w:t>
        </w:r>
        <w:r>
          <w:rPr>
            <w:rFonts w:asciiTheme="minorHAnsi" w:eastAsiaTheme="minorEastAsia" w:hAnsiTheme="minorHAnsi" w:cstheme="minorBidi"/>
            <w:noProof/>
            <w:sz w:val="22"/>
            <w:szCs w:val="22"/>
          </w:rPr>
          <w:tab/>
        </w:r>
        <w:r w:rsidRPr="00723D07">
          <w:rPr>
            <w:rStyle w:val="Hyperlink"/>
            <w:noProof/>
          </w:rPr>
          <w:t>=&gt; [Band Numbers] Draft LS based on agreements in main room (list of Band Numbers) and provide the draft LS as input to the main session. Discuss offline whether RAN3 needs to be informed.</w:t>
        </w:r>
      </w:hyperlink>
    </w:p>
    <w:p w:rsidR="0025206A" w:rsidRDefault="00301A8A" w:rsidP="00301A8A">
      <w:pPr>
        <w:pStyle w:val="Doc-text2"/>
        <w:rPr>
          <w:b/>
          <w:bCs/>
          <w:noProof/>
        </w:rPr>
      </w:pPr>
      <w:r w:rsidRPr="0073578E">
        <w:rPr>
          <w:b/>
          <w:bCs/>
          <w:noProof/>
        </w:rPr>
        <w:fldChar w:fldCharType="end"/>
      </w:r>
    </w:p>
    <w:p w:rsidR="00301A8A" w:rsidRDefault="00301A8A" w:rsidP="00301A8A">
      <w:pPr>
        <w:pStyle w:val="Comments"/>
      </w:pPr>
      <w:r w:rsidRPr="00301A8A">
        <w:rPr>
          <w:b/>
        </w:rPr>
        <w:t>Comeback documents (to be copied to chairman notes if not concluded in breakout session)</w:t>
      </w:r>
      <w:r>
        <w:t>:</w:t>
      </w:r>
    </w:p>
    <w:p w:rsidR="00301A8A" w:rsidRDefault="00301A8A" w:rsidP="00301A8A">
      <w:pPr>
        <w:pStyle w:val="Comments"/>
      </w:pPr>
    </w:p>
    <w:p w:rsidR="00202032" w:rsidRDefault="00202032" w:rsidP="00202032">
      <w:pPr>
        <w:pStyle w:val="Doc-title"/>
      </w:pPr>
      <w:r w:rsidRPr="00202032">
        <w:t>R2-1804017</w:t>
      </w:r>
      <w:r>
        <w:tab/>
      </w:r>
      <w:r w:rsidRPr="00202032">
        <w:t>Draft LS to RAN1 on Beam- and Cell- Radio-Link-Monitoring</w:t>
      </w:r>
      <w:r>
        <w:t>,</w:t>
      </w:r>
      <w:r w:rsidRPr="00202032">
        <w:t xml:space="preserve"> (Nokia)</w:t>
      </w:r>
    </w:p>
    <w:p w:rsidR="009D2545" w:rsidRPr="00A456BE" w:rsidRDefault="009D2545" w:rsidP="009D2545">
      <w:pPr>
        <w:pStyle w:val="Doc-title"/>
      </w:pPr>
      <w:r>
        <w:t>R2-1803965</w:t>
      </w:r>
      <w:r>
        <w:tab/>
        <w:t xml:space="preserve">Draft LS on Frequency Band list, Huawei, HiSilicon, LS out, </w:t>
      </w:r>
      <w:r w:rsidRPr="005F5821">
        <w:t>Rel-15</w:t>
      </w:r>
      <w:r w:rsidRPr="005F5821">
        <w:tab/>
        <w:t>NR_newRAT-Core</w:t>
      </w:r>
      <w:r w:rsidRPr="005F5821">
        <w:tab/>
        <w:t>To:RAN1, RAN3, RAN4</w:t>
      </w:r>
      <w:r w:rsidRPr="005F5821">
        <w:tab/>
        <w:t>Late</w:t>
      </w:r>
    </w:p>
    <w:p w:rsidR="00C9706D" w:rsidRDefault="00C9706D" w:rsidP="00C9706D">
      <w:pPr>
        <w:pStyle w:val="Doc-text2"/>
      </w:pPr>
    </w:p>
    <w:p w:rsidR="00C9706D" w:rsidRDefault="00C9706D" w:rsidP="00C9706D">
      <w:pPr>
        <w:pStyle w:val="Comments"/>
      </w:pPr>
      <w:r w:rsidRPr="00C9706D">
        <w:rPr>
          <w:b/>
        </w:rPr>
        <w:t>Conclusion</w:t>
      </w:r>
      <w:r>
        <w:t>:</w:t>
      </w:r>
    </w:p>
    <w:p w:rsidR="00C9706D" w:rsidRDefault="00C9706D" w:rsidP="00C9706D">
      <w:pPr>
        <w:pStyle w:val="Doc-title"/>
      </w:pPr>
      <w:r w:rsidRPr="00A048F0">
        <w:t>R2-1804020</w:t>
      </w:r>
      <w:r>
        <w:tab/>
      </w:r>
      <w:r w:rsidRPr="00A456BE">
        <w:t>NR-AH1801-19 Corrections on L1 Parameters for EN-DC, draft CR, 38.331, Ericsson</w:t>
      </w:r>
      <w:r>
        <w:t xml:space="preserve">, revision of </w:t>
      </w:r>
      <w:r w:rsidRPr="00A048F0">
        <w:t>R2-1803771</w:t>
      </w:r>
    </w:p>
    <w:p w:rsidR="00C9706D" w:rsidRPr="00C9706D" w:rsidRDefault="00C9706D" w:rsidP="00C9706D">
      <w:pPr>
        <w:pStyle w:val="Doc-text2"/>
      </w:pPr>
      <w:r>
        <w:t>=&gt;</w:t>
      </w:r>
      <w:r>
        <w:tab/>
        <w:t xml:space="preserve">This draft CR captures the agreements made in the ASN.1 breakout session for area 1.  </w:t>
      </w:r>
    </w:p>
    <w:p w:rsidR="00301A8A" w:rsidRPr="00F26605" w:rsidRDefault="00301A8A" w:rsidP="00301A8A">
      <w:pPr>
        <w:pStyle w:val="Comments"/>
      </w:pPr>
    </w:p>
    <w:p w:rsidR="002F4ED6" w:rsidRPr="00CB4F31" w:rsidRDefault="002F4ED6" w:rsidP="002F4ED6">
      <w:pPr>
        <w:pStyle w:val="SubHeading"/>
        <w:rPr>
          <w:highlight w:val="lightGray"/>
        </w:rPr>
      </w:pPr>
      <w:r w:rsidRPr="00CB4F31">
        <w:rPr>
          <w:highlight w:val="lightGray"/>
        </w:rPr>
        <w:t>Area 2: L1 - CSI-MeasConfig</w:t>
      </w:r>
    </w:p>
    <w:p w:rsidR="002F4ED6" w:rsidRPr="00CB4F31" w:rsidRDefault="002F4ED6" w:rsidP="002F4ED6">
      <w:pPr>
        <w:pStyle w:val="Comments"/>
        <w:rPr>
          <w:b/>
          <w:highlight w:val="lightGray"/>
          <w:u w:val="single"/>
        </w:rPr>
      </w:pPr>
      <w:r w:rsidRPr="00CB4F31">
        <w:rPr>
          <w:b/>
          <w:highlight w:val="lightGray"/>
          <w:u w:val="single"/>
        </w:rPr>
        <w:t>Overall structure of the CSI-MeasConfig IE:</w:t>
      </w:r>
    </w:p>
    <w:p w:rsidR="002F4ED6" w:rsidRPr="00CB4F31" w:rsidRDefault="002F4ED6" w:rsidP="002F4ED6">
      <w:pPr>
        <w:pStyle w:val="Comments"/>
        <w:rPr>
          <w:highlight w:val="lightGray"/>
        </w:rPr>
      </w:pPr>
      <w:r w:rsidRPr="00CB4F31">
        <w:rPr>
          <w:highlight w:val="lightGray"/>
        </w:rPr>
        <w:t xml:space="preserve">a) Keep three levels of </w:t>
      </w:r>
      <w:r w:rsidRPr="00CB4F31">
        <w:rPr>
          <w:highlight w:val="lightGray"/>
          <w:u w:val="single"/>
        </w:rPr>
        <w:t>resource</w:t>
      </w:r>
      <w:r w:rsidRPr="00CB4F31">
        <w:rPr>
          <w:highlight w:val="lightGray"/>
        </w:rPr>
        <w:t xml:space="preserve"> configurations (Resource-Settings, Resource-Sets and Resource)? Or merge to two?</w:t>
      </w:r>
    </w:p>
    <w:p w:rsidR="002F4ED6" w:rsidRPr="00CB4F31" w:rsidRDefault="002F4ED6" w:rsidP="002F4ED6">
      <w:pPr>
        <w:pStyle w:val="Comments"/>
        <w:rPr>
          <w:highlight w:val="lightGray"/>
        </w:rPr>
      </w:pPr>
      <w:r w:rsidRPr="00CB4F31">
        <w:rPr>
          <w:highlight w:val="lightGray"/>
        </w:rPr>
        <w:t>b) Linking between reports, resource-sets/settings, trigger states and TCI-States?</w:t>
      </w:r>
    </w:p>
    <w:p w:rsidR="002F4ED6" w:rsidRPr="00CB4F31" w:rsidRDefault="006E1A71" w:rsidP="002F4ED6">
      <w:pPr>
        <w:pStyle w:val="Doc-title"/>
        <w:rPr>
          <w:highlight w:val="lightGray"/>
        </w:rPr>
      </w:pPr>
      <w:hyperlink r:id="rId48" w:history="1">
        <w:r w:rsidR="002F4ED6" w:rsidRPr="00CB4F31">
          <w:rPr>
            <w:rStyle w:val="Hyperlink"/>
            <w:highlight w:val="lightGray"/>
          </w:rPr>
          <w:t>R2-1803705</w:t>
        </w:r>
      </w:hyperlink>
      <w:r w:rsidR="002F4ED6" w:rsidRPr="00CB4F31">
        <w:rPr>
          <w:highlight w:val="lightGray"/>
        </w:rPr>
        <w:tab/>
        <w:t>Overview of the CSI configuration framework</w:t>
      </w:r>
      <w:r w:rsidR="002F4ED6" w:rsidRPr="00CB4F31">
        <w:rPr>
          <w:highlight w:val="lightGray"/>
        </w:rPr>
        <w:tab/>
        <w:t>Huawei, HiSilicon</w:t>
      </w:r>
      <w:r w:rsidR="002F4ED6" w:rsidRPr="00CB4F31">
        <w:rPr>
          <w:highlight w:val="lightGray"/>
        </w:rPr>
        <w:tab/>
        <w:t>discussion</w:t>
      </w:r>
      <w:r w:rsidR="002F4ED6" w:rsidRPr="00CB4F31">
        <w:rPr>
          <w:highlight w:val="lightGray"/>
        </w:rPr>
        <w:tab/>
        <w:t>Rel-15</w:t>
      </w:r>
      <w:r w:rsidR="002F4ED6" w:rsidRPr="00CB4F31">
        <w:rPr>
          <w:highlight w:val="lightGray"/>
        </w:rPr>
        <w:tab/>
        <w:t>NR_newRAT-Core</w:t>
      </w:r>
      <w:r w:rsidR="002F4ED6" w:rsidRPr="00CB4F31">
        <w:rPr>
          <w:highlight w:val="lightGray"/>
        </w:rPr>
        <w:tab/>
        <w:t>Late</w:t>
      </w:r>
    </w:p>
    <w:p w:rsidR="002F4ED6" w:rsidRPr="00CB4F31" w:rsidRDefault="006E1A71" w:rsidP="002F4ED6">
      <w:pPr>
        <w:pStyle w:val="Doc-title"/>
        <w:rPr>
          <w:highlight w:val="lightGray"/>
        </w:rPr>
      </w:pPr>
      <w:hyperlink r:id="rId49" w:history="1">
        <w:r w:rsidR="002F4ED6" w:rsidRPr="00CB4F31">
          <w:rPr>
            <w:rStyle w:val="Hyperlink"/>
            <w:highlight w:val="lightGray"/>
          </w:rPr>
          <w:t>R2-1802458</w:t>
        </w:r>
      </w:hyperlink>
      <w:r w:rsidR="002F4ED6" w:rsidRPr="00CB4F31">
        <w:rPr>
          <w:highlight w:val="lightGray"/>
        </w:rPr>
        <w:tab/>
        <w:t>[S035] Discussion on simplification of CSI-MeasConfig</w:t>
      </w:r>
      <w:r w:rsidR="002F4ED6" w:rsidRPr="00CB4F31">
        <w:rPr>
          <w:highlight w:val="lightGray"/>
        </w:rPr>
        <w:tab/>
        <w:t>Samsung Electronics</w:t>
      </w:r>
      <w:r w:rsidR="002F4ED6" w:rsidRPr="00CB4F31">
        <w:rPr>
          <w:highlight w:val="lightGray"/>
        </w:rPr>
        <w:tab/>
        <w:t>discussion</w:t>
      </w:r>
    </w:p>
    <w:p w:rsidR="002F4ED6" w:rsidRPr="00CB4F31" w:rsidRDefault="002F4ED6" w:rsidP="002F4ED6">
      <w:pPr>
        <w:pStyle w:val="Comments"/>
        <w:rPr>
          <w:highlight w:val="lightGray"/>
        </w:rPr>
      </w:pPr>
    </w:p>
    <w:p w:rsidR="002F4ED6" w:rsidRPr="00CB4F31" w:rsidRDefault="002F4ED6" w:rsidP="002F4ED6">
      <w:pPr>
        <w:pStyle w:val="Comments"/>
        <w:rPr>
          <w:highlight w:val="lightGray"/>
        </w:rPr>
      </w:pPr>
      <w:r w:rsidRPr="00CB4F31">
        <w:rPr>
          <w:b/>
          <w:highlight w:val="lightGray"/>
          <w:u w:val="single"/>
        </w:rPr>
        <w:t>Signalling Details</w:t>
      </w:r>
      <w:r w:rsidRPr="00CB4F31">
        <w:rPr>
          <w:highlight w:val="lightGray"/>
        </w:rPr>
        <w:t>:</w:t>
      </w:r>
    </w:p>
    <w:p w:rsidR="002F4ED6" w:rsidRPr="00CB4F31" w:rsidRDefault="006E1A71" w:rsidP="002F4ED6">
      <w:pPr>
        <w:pStyle w:val="Doc-title"/>
        <w:rPr>
          <w:highlight w:val="lightGray"/>
        </w:rPr>
      </w:pPr>
      <w:hyperlink r:id="rId50" w:history="1">
        <w:r w:rsidR="002F4ED6" w:rsidRPr="00CB4F31">
          <w:rPr>
            <w:rStyle w:val="Hyperlink"/>
            <w:highlight w:val="lightGray"/>
          </w:rPr>
          <w:t>R2-1803706</w:t>
        </w:r>
      </w:hyperlink>
      <w:r w:rsidR="002F4ED6" w:rsidRPr="00CB4F31">
        <w:rPr>
          <w:highlight w:val="lightGray"/>
        </w:rPr>
        <w:tab/>
        <w:t>Pool of resources for CSI-MeasConfig</w:t>
      </w:r>
      <w:r w:rsidR="002F4ED6" w:rsidRPr="00CB4F31">
        <w:rPr>
          <w:highlight w:val="lightGray"/>
        </w:rPr>
        <w:tab/>
        <w:t>Huawei, HiSilicon</w:t>
      </w:r>
      <w:r w:rsidR="002F4ED6" w:rsidRPr="00CB4F31">
        <w:rPr>
          <w:highlight w:val="lightGray"/>
        </w:rPr>
        <w:tab/>
        <w:t>discussion</w:t>
      </w:r>
      <w:r w:rsidR="002F4ED6" w:rsidRPr="00CB4F31">
        <w:rPr>
          <w:highlight w:val="lightGray"/>
        </w:rPr>
        <w:tab/>
        <w:t>Rel-15</w:t>
      </w:r>
      <w:r w:rsidR="002F4ED6" w:rsidRPr="00CB4F31">
        <w:rPr>
          <w:highlight w:val="lightGray"/>
        </w:rPr>
        <w:tab/>
        <w:t>NR_newRAT-Core</w:t>
      </w:r>
      <w:r w:rsidR="002F4ED6" w:rsidRPr="00CB4F31">
        <w:rPr>
          <w:highlight w:val="lightGray"/>
        </w:rPr>
        <w:tab/>
        <w:t>Late</w:t>
      </w:r>
    </w:p>
    <w:p w:rsidR="002F4ED6" w:rsidRPr="00CB4F31" w:rsidRDefault="006E1A71" w:rsidP="002F4ED6">
      <w:pPr>
        <w:pStyle w:val="Doc-title"/>
        <w:rPr>
          <w:highlight w:val="lightGray"/>
        </w:rPr>
      </w:pPr>
      <w:hyperlink r:id="rId51" w:history="1">
        <w:r w:rsidR="002F4ED6" w:rsidRPr="00CB4F31">
          <w:rPr>
            <w:rStyle w:val="Hyperlink"/>
            <w:highlight w:val="lightGray"/>
          </w:rPr>
          <w:t>R2-1803707</w:t>
        </w:r>
      </w:hyperlink>
      <w:r w:rsidR="002F4ED6" w:rsidRPr="00CB4F31">
        <w:rPr>
          <w:highlight w:val="lightGray"/>
        </w:rPr>
        <w:tab/>
        <w:t>Aperiodic triggers for CSI reporting</w:t>
      </w:r>
      <w:r w:rsidR="002F4ED6" w:rsidRPr="00CB4F31">
        <w:rPr>
          <w:highlight w:val="lightGray"/>
        </w:rPr>
        <w:tab/>
        <w:t>Huawei, HiSilicon</w:t>
      </w:r>
      <w:r w:rsidR="002F4ED6" w:rsidRPr="00CB4F31">
        <w:rPr>
          <w:highlight w:val="lightGray"/>
        </w:rPr>
        <w:tab/>
        <w:t>discussion</w:t>
      </w:r>
      <w:r w:rsidR="002F4ED6" w:rsidRPr="00CB4F31">
        <w:rPr>
          <w:highlight w:val="lightGray"/>
        </w:rPr>
        <w:tab/>
        <w:t>Rel-15</w:t>
      </w:r>
      <w:r w:rsidR="002F4ED6" w:rsidRPr="00CB4F31">
        <w:rPr>
          <w:highlight w:val="lightGray"/>
        </w:rPr>
        <w:tab/>
        <w:t>NR_newRAT-Core</w:t>
      </w:r>
      <w:r w:rsidR="002F4ED6" w:rsidRPr="00CB4F31">
        <w:rPr>
          <w:highlight w:val="lightGray"/>
        </w:rPr>
        <w:tab/>
        <w:t>Late</w:t>
      </w:r>
    </w:p>
    <w:p w:rsidR="002F4ED6" w:rsidRPr="00CB4F31" w:rsidRDefault="006E1A71" w:rsidP="002F4ED6">
      <w:pPr>
        <w:pStyle w:val="Doc-title"/>
        <w:rPr>
          <w:highlight w:val="lightGray"/>
        </w:rPr>
      </w:pPr>
      <w:hyperlink r:id="rId52" w:history="1">
        <w:r w:rsidR="002F4ED6" w:rsidRPr="00CB4F31">
          <w:rPr>
            <w:rStyle w:val="Hyperlink"/>
            <w:highlight w:val="lightGray"/>
          </w:rPr>
          <w:t>R2-1803708</w:t>
        </w:r>
      </w:hyperlink>
      <w:r w:rsidR="002F4ED6" w:rsidRPr="00CB4F31">
        <w:rPr>
          <w:highlight w:val="lightGray"/>
        </w:rPr>
        <w:tab/>
        <w:t>Semi-persistent CSI reporting</w:t>
      </w:r>
      <w:r w:rsidR="002F4ED6" w:rsidRPr="00CB4F31">
        <w:rPr>
          <w:highlight w:val="lightGray"/>
        </w:rPr>
        <w:tab/>
        <w:t>Huawei, HiSilicon</w:t>
      </w:r>
      <w:r w:rsidR="002F4ED6" w:rsidRPr="00CB4F31">
        <w:rPr>
          <w:highlight w:val="lightGray"/>
        </w:rPr>
        <w:tab/>
        <w:t>discussion</w:t>
      </w:r>
      <w:r w:rsidR="002F4ED6" w:rsidRPr="00CB4F31">
        <w:rPr>
          <w:highlight w:val="lightGray"/>
        </w:rPr>
        <w:tab/>
        <w:t>Rel-15</w:t>
      </w:r>
      <w:r w:rsidR="002F4ED6" w:rsidRPr="00CB4F31">
        <w:rPr>
          <w:highlight w:val="lightGray"/>
        </w:rPr>
        <w:tab/>
        <w:t>NR_newRAT-Core</w:t>
      </w:r>
      <w:r w:rsidR="002F4ED6" w:rsidRPr="00CB4F31">
        <w:rPr>
          <w:highlight w:val="lightGray"/>
        </w:rPr>
        <w:tab/>
        <w:t>Late</w:t>
      </w:r>
    </w:p>
    <w:p w:rsidR="002F4ED6" w:rsidRPr="00CB4F31" w:rsidRDefault="006E1A71" w:rsidP="002F4ED6">
      <w:pPr>
        <w:pStyle w:val="Doc-title"/>
        <w:rPr>
          <w:highlight w:val="lightGray"/>
        </w:rPr>
      </w:pPr>
      <w:hyperlink r:id="rId53" w:history="1">
        <w:r w:rsidR="002F4ED6" w:rsidRPr="00CB4F31">
          <w:rPr>
            <w:rStyle w:val="Hyperlink"/>
            <w:highlight w:val="lightGray"/>
          </w:rPr>
          <w:t>R2-1803709</w:t>
        </w:r>
      </w:hyperlink>
      <w:r w:rsidR="002F4ED6" w:rsidRPr="00CB4F31">
        <w:rPr>
          <w:highlight w:val="lightGray"/>
        </w:rPr>
        <w:tab/>
        <w:t>Configuration of NZP-CSI-RS-Resource and ZP-CSI-RS-Resource</w:t>
      </w:r>
      <w:r w:rsidR="002F4ED6" w:rsidRPr="00CB4F31">
        <w:rPr>
          <w:highlight w:val="lightGray"/>
        </w:rPr>
        <w:tab/>
        <w:t>Huawei, HiSilicon</w:t>
      </w:r>
      <w:r w:rsidR="002F4ED6" w:rsidRPr="00CB4F31">
        <w:rPr>
          <w:highlight w:val="lightGray"/>
        </w:rPr>
        <w:tab/>
        <w:t>discussion</w:t>
      </w:r>
      <w:r w:rsidR="002F4ED6" w:rsidRPr="00CB4F31">
        <w:rPr>
          <w:highlight w:val="lightGray"/>
        </w:rPr>
        <w:tab/>
        <w:t>Rel-15</w:t>
      </w:r>
      <w:r w:rsidR="002F4ED6" w:rsidRPr="00CB4F31">
        <w:rPr>
          <w:highlight w:val="lightGray"/>
        </w:rPr>
        <w:tab/>
        <w:t>NR_newRAT-Core</w:t>
      </w:r>
      <w:r w:rsidR="002F4ED6" w:rsidRPr="00CB4F31">
        <w:rPr>
          <w:highlight w:val="lightGray"/>
        </w:rPr>
        <w:tab/>
        <w:t>Late</w:t>
      </w:r>
    </w:p>
    <w:p w:rsidR="002F4ED6" w:rsidRDefault="002F4ED6" w:rsidP="002F4ED6">
      <w:pPr>
        <w:pStyle w:val="Doc-title"/>
        <w:rPr>
          <w:highlight w:val="lightGray"/>
        </w:rPr>
      </w:pPr>
      <w:r w:rsidRPr="00CB4F31">
        <w:rPr>
          <w:color w:val="FF0000"/>
          <w:highlight w:val="lightGray"/>
        </w:rPr>
        <w:t>R2-1803710</w:t>
      </w:r>
      <w:r w:rsidRPr="00CB4F31">
        <w:rPr>
          <w:highlight w:val="lightGray"/>
        </w:rPr>
        <w:tab/>
        <w:t>SS/PBCH resources for CSI reporting</w:t>
      </w:r>
      <w:r w:rsidRPr="00CB4F31">
        <w:rPr>
          <w:highlight w:val="lightGray"/>
        </w:rPr>
        <w:tab/>
        <w:t>Huawei, HiSilicon</w:t>
      </w:r>
      <w:r w:rsidRPr="00CB4F31">
        <w:rPr>
          <w:highlight w:val="lightGray"/>
        </w:rPr>
        <w:tab/>
        <w:t>discussion</w:t>
      </w:r>
      <w:r w:rsidRPr="00CB4F31">
        <w:rPr>
          <w:highlight w:val="lightGray"/>
        </w:rPr>
        <w:tab/>
        <w:t>Rel-15</w:t>
      </w:r>
      <w:r w:rsidRPr="00CB4F31">
        <w:rPr>
          <w:highlight w:val="lightGray"/>
        </w:rPr>
        <w:tab/>
        <w:t>NR_newRAT-Core</w:t>
      </w:r>
      <w:r w:rsidRPr="00CB4F31">
        <w:rPr>
          <w:highlight w:val="lightGray"/>
        </w:rPr>
        <w:tab/>
        <w:t>Late</w:t>
      </w:r>
    </w:p>
    <w:p w:rsidR="00BA53DC" w:rsidRPr="0006763E" w:rsidRDefault="00970AFA" w:rsidP="00970AFA">
      <w:pPr>
        <w:pStyle w:val="SubHeading"/>
        <w:rPr>
          <w:highlight w:val="lightGray"/>
        </w:rPr>
      </w:pPr>
      <w:r w:rsidRPr="0006763E">
        <w:rPr>
          <w:highlight w:val="lightGray"/>
        </w:rPr>
        <w:t>Joint Session</w:t>
      </w:r>
    </w:p>
    <w:p w:rsidR="00702EA2" w:rsidRPr="0006763E" w:rsidRDefault="00F50A7F" w:rsidP="00702EA2">
      <w:pPr>
        <w:pStyle w:val="Doc-title"/>
        <w:rPr>
          <w:highlight w:val="lightGray"/>
        </w:rPr>
      </w:pPr>
      <w:hyperlink r:id="rId54" w:history="1">
        <w:r w:rsidR="00702EA2" w:rsidRPr="0006763E">
          <w:rPr>
            <w:rStyle w:val="Hyperlink"/>
            <w:highlight w:val="lightGray"/>
          </w:rPr>
          <w:t>R2-180</w:t>
        </w:r>
        <w:r w:rsidR="00702EA2" w:rsidRPr="0006763E">
          <w:rPr>
            <w:rStyle w:val="Hyperlink"/>
            <w:highlight w:val="lightGray"/>
          </w:rPr>
          <w:t>3</w:t>
        </w:r>
        <w:r w:rsidR="00702EA2" w:rsidRPr="0006763E">
          <w:rPr>
            <w:rStyle w:val="Hyperlink"/>
            <w:highlight w:val="lightGray"/>
          </w:rPr>
          <w:t>754</w:t>
        </w:r>
      </w:hyperlink>
      <w:r w:rsidR="00702EA2" w:rsidRPr="0006763E">
        <w:rPr>
          <w:highlight w:val="lightGray"/>
        </w:rPr>
        <w:tab/>
        <w:t>Summary of email discussion #20 for 38.331 ASN.1 review part 2 (L1 parameters for CSI-RS)</w:t>
      </w:r>
      <w:r w:rsidR="00702EA2" w:rsidRPr="0006763E">
        <w:rPr>
          <w:highlight w:val="lightGray"/>
        </w:rPr>
        <w:tab/>
        <w:t>Huawei</w:t>
      </w:r>
      <w:r w:rsidR="00702EA2" w:rsidRPr="0006763E">
        <w:rPr>
          <w:highlight w:val="lightGray"/>
        </w:rPr>
        <w:tab/>
        <w:t>discussion</w:t>
      </w:r>
      <w:r w:rsidR="00702EA2" w:rsidRPr="0006763E">
        <w:rPr>
          <w:highlight w:val="lightGray"/>
        </w:rPr>
        <w:tab/>
        <w:t>Rel-15</w:t>
      </w:r>
      <w:r w:rsidR="00702EA2" w:rsidRPr="0006763E">
        <w:rPr>
          <w:highlight w:val="lightGray"/>
        </w:rPr>
        <w:tab/>
        <w:t>NR_newRAT-Core</w:t>
      </w:r>
    </w:p>
    <w:p w:rsidR="00702EA2" w:rsidRPr="0006763E" w:rsidRDefault="00702EA2" w:rsidP="00702EA2">
      <w:pPr>
        <w:pStyle w:val="Doc-text2"/>
        <w:rPr>
          <w:highlight w:val="lightGray"/>
        </w:rPr>
      </w:pPr>
      <w:r w:rsidRPr="0006763E">
        <w:rPr>
          <w:highlight w:val="lightGray"/>
        </w:rPr>
        <w:t>-</w:t>
      </w:r>
      <w:r w:rsidRPr="0006763E">
        <w:rPr>
          <w:highlight w:val="lightGray"/>
        </w:rPr>
        <w:tab/>
        <w:t>Huawei explain the summary contains a list of questions that need clarification from RAN2.</w:t>
      </w:r>
    </w:p>
    <w:p w:rsidR="00702EA2" w:rsidRPr="0006763E" w:rsidRDefault="00702EA2" w:rsidP="00702EA2">
      <w:pPr>
        <w:pStyle w:val="Doc-text2"/>
        <w:rPr>
          <w:highlight w:val="lightGray"/>
        </w:rPr>
      </w:pPr>
      <w:r w:rsidRPr="0006763E">
        <w:rPr>
          <w:highlight w:val="lightGray"/>
        </w:rPr>
        <w:t>=&gt;</w:t>
      </w:r>
      <w:r w:rsidRPr="0006763E">
        <w:rPr>
          <w:highlight w:val="lightGray"/>
        </w:rPr>
        <w:tab/>
        <w:t>The list of questions will be used as a basis for discussion with RAN1.</w:t>
      </w:r>
    </w:p>
    <w:p w:rsidR="00702EA2" w:rsidRPr="0006763E" w:rsidRDefault="00702EA2" w:rsidP="00702EA2">
      <w:pPr>
        <w:pStyle w:val="Doc-text2"/>
        <w:rPr>
          <w:highlight w:val="lightGray"/>
        </w:rPr>
      </w:pPr>
      <w:r w:rsidRPr="0006763E">
        <w:rPr>
          <w:highlight w:val="lightGray"/>
        </w:rPr>
        <w:t>=&gt;</w:t>
      </w:r>
      <w:r w:rsidRPr="0006763E">
        <w:rPr>
          <w:highlight w:val="lightGray"/>
        </w:rPr>
        <w:tab/>
        <w:t>Discuss with RAN1 the reason for the resources, resource sets and resource settings?</w:t>
      </w:r>
    </w:p>
    <w:p w:rsidR="00702EA2" w:rsidRPr="0006763E" w:rsidRDefault="00702EA2" w:rsidP="00702EA2">
      <w:pPr>
        <w:pStyle w:val="Doc-text2"/>
        <w:rPr>
          <w:highlight w:val="lightGray"/>
        </w:rPr>
      </w:pPr>
      <w:r w:rsidRPr="0006763E">
        <w:rPr>
          <w:highlight w:val="lightGray"/>
        </w:rPr>
        <w:t>=&gt;</w:t>
      </w:r>
      <w:r w:rsidRPr="0006763E">
        <w:rPr>
          <w:highlight w:val="lightGray"/>
        </w:rPr>
        <w:tab/>
        <w:t>Discuss with RAN1 why the linking between reports and resources is done in 2 separate lists of linking (measID and aperiodic trigger state)</w:t>
      </w:r>
    </w:p>
    <w:p w:rsidR="00702EA2" w:rsidRPr="0006763E" w:rsidRDefault="00702EA2" w:rsidP="00702EA2">
      <w:pPr>
        <w:pStyle w:val="Doc-text2"/>
        <w:rPr>
          <w:highlight w:val="lightGray"/>
        </w:rPr>
      </w:pPr>
      <w:r w:rsidRPr="0006763E">
        <w:rPr>
          <w:highlight w:val="lightGray"/>
        </w:rPr>
        <w:t>=&gt;</w:t>
      </w:r>
      <w:r w:rsidRPr="0006763E">
        <w:rPr>
          <w:highlight w:val="lightGray"/>
        </w:rPr>
        <w:tab/>
        <w:t>Based on information from RAN1 then possible restructuring can be discussed.</w:t>
      </w:r>
    </w:p>
    <w:p w:rsidR="00702EA2" w:rsidRPr="0006763E" w:rsidRDefault="00702EA2" w:rsidP="00702EA2">
      <w:pPr>
        <w:pStyle w:val="Doc-title"/>
        <w:rPr>
          <w:highlight w:val="lightGray"/>
        </w:rPr>
      </w:pPr>
      <w:r w:rsidRPr="0006763E">
        <w:rPr>
          <w:color w:val="FF0000"/>
          <w:highlight w:val="lightGray"/>
        </w:rPr>
        <w:t>R2-1803933</w:t>
      </w:r>
      <w:r w:rsidRPr="0006763E">
        <w:rPr>
          <w:highlight w:val="lightGray"/>
        </w:rPr>
        <w:tab/>
        <w:t>related to email discussion #20 for 38.331 ASN.1 review part 2 (L1 parameters for CSI-RS</w:t>
      </w:r>
      <w:r w:rsidRPr="0006763E">
        <w:rPr>
          <w:highlight w:val="lightGray"/>
        </w:rPr>
        <w:tab/>
        <w:t>Huawei</w:t>
      </w:r>
      <w:r w:rsidRPr="0006763E">
        <w:rPr>
          <w:highlight w:val="lightGray"/>
        </w:rPr>
        <w:tab/>
        <w:t>discussion</w:t>
      </w:r>
      <w:r w:rsidRPr="0006763E">
        <w:rPr>
          <w:highlight w:val="lightGray"/>
        </w:rPr>
        <w:tab/>
        <w:t>Rel-15</w:t>
      </w:r>
      <w:r w:rsidRPr="0006763E">
        <w:rPr>
          <w:highlight w:val="lightGray"/>
        </w:rPr>
        <w:tab/>
        <w:t>NR_newRAT-Core</w:t>
      </w:r>
    </w:p>
    <w:p w:rsidR="00702EA2" w:rsidRPr="0006763E" w:rsidRDefault="00702EA2" w:rsidP="00702EA2">
      <w:pPr>
        <w:pStyle w:val="Comments"/>
        <w:rPr>
          <w:highlight w:val="lightGray"/>
        </w:rPr>
      </w:pPr>
    </w:p>
    <w:p w:rsidR="00455470" w:rsidRPr="00CB4F31" w:rsidRDefault="00455470" w:rsidP="00455470">
      <w:pPr>
        <w:pStyle w:val="SubHeading"/>
        <w:rPr>
          <w:highlight w:val="lightGray"/>
        </w:rPr>
      </w:pPr>
      <w:r w:rsidRPr="00CB4F31">
        <w:rPr>
          <w:highlight w:val="lightGray"/>
        </w:rPr>
        <w:t>Area 3: L2 Parameters</w:t>
      </w:r>
    </w:p>
    <w:p w:rsidR="0063724C" w:rsidRPr="00CB4F31" w:rsidRDefault="006E1A71" w:rsidP="0063724C">
      <w:pPr>
        <w:pStyle w:val="Doc-title"/>
        <w:rPr>
          <w:highlight w:val="lightGray"/>
        </w:rPr>
      </w:pPr>
      <w:hyperlink r:id="rId55" w:history="1">
        <w:r w:rsidR="0063724C" w:rsidRPr="00CB4F31">
          <w:rPr>
            <w:rStyle w:val="Hyperlink"/>
            <w:highlight w:val="lightGray"/>
          </w:rPr>
          <w:t>R2-1803106</w:t>
        </w:r>
      </w:hyperlink>
      <w:r w:rsidR="0063724C" w:rsidRPr="00CB4F31">
        <w:rPr>
          <w:highlight w:val="lightGray"/>
        </w:rPr>
        <w:tab/>
        <w:t>Consideration on the configuration of allowedServingCells</w:t>
      </w:r>
      <w:r w:rsidR="0063724C" w:rsidRPr="00CB4F31">
        <w:rPr>
          <w:highlight w:val="lightGray"/>
        </w:rPr>
        <w:tab/>
        <w:t>ZTE, Sanechips</w:t>
      </w:r>
      <w:r w:rsidR="0063724C" w:rsidRPr="00CB4F31">
        <w:rPr>
          <w:highlight w:val="lightGray"/>
        </w:rPr>
        <w:tab/>
        <w:t>discussion</w:t>
      </w:r>
      <w:r w:rsidR="0063724C" w:rsidRPr="00CB4F31">
        <w:rPr>
          <w:highlight w:val="lightGray"/>
        </w:rPr>
        <w:tab/>
        <w:t>Rel-15</w:t>
      </w:r>
      <w:r w:rsidR="0063724C" w:rsidRPr="00CB4F31">
        <w:rPr>
          <w:highlight w:val="lightGray"/>
        </w:rPr>
        <w:tab/>
        <w:t>NR_newRAT-Core</w:t>
      </w:r>
      <w:r w:rsidR="0063724C" w:rsidRPr="00CB4F31">
        <w:rPr>
          <w:highlight w:val="lightGray"/>
        </w:rPr>
        <w:tab/>
        <w:t>Late</w:t>
      </w:r>
    </w:p>
    <w:p w:rsidR="0063724C" w:rsidRPr="00CB4F31" w:rsidRDefault="0063724C" w:rsidP="0063724C">
      <w:pPr>
        <w:pStyle w:val="Comments"/>
        <w:rPr>
          <w:highlight w:val="lightGray"/>
        </w:rPr>
      </w:pPr>
      <w:r w:rsidRPr="00CB4F31">
        <w:rPr>
          <w:highlight w:val="lightGray"/>
        </w:rPr>
        <w:t>Related to Z200</w:t>
      </w:r>
    </w:p>
    <w:p w:rsidR="00967483" w:rsidRPr="00CB4F31" w:rsidRDefault="006E1A71" w:rsidP="00967483">
      <w:pPr>
        <w:pStyle w:val="Doc-title"/>
        <w:rPr>
          <w:highlight w:val="lightGray"/>
        </w:rPr>
      </w:pPr>
      <w:hyperlink r:id="rId56" w:history="1">
        <w:r w:rsidR="00967483" w:rsidRPr="00CB4F31">
          <w:rPr>
            <w:rStyle w:val="Hyperlink"/>
            <w:highlight w:val="lightGray"/>
          </w:rPr>
          <w:t>R2-1802644</w:t>
        </w:r>
      </w:hyperlink>
      <w:r w:rsidR="00967483" w:rsidRPr="00CB4F31">
        <w:rPr>
          <w:highlight w:val="lightGray"/>
        </w:rPr>
        <w:tab/>
        <w:t>Default NR PDCP config for SRBs (TP to 38.331)</w:t>
      </w:r>
      <w:r w:rsidR="00967483" w:rsidRPr="00CB4F31">
        <w:rPr>
          <w:highlight w:val="lightGray"/>
        </w:rPr>
        <w:tab/>
        <w:t>Ericsson</w:t>
      </w:r>
      <w:r w:rsidR="00967483" w:rsidRPr="00CB4F31">
        <w:rPr>
          <w:highlight w:val="lightGray"/>
        </w:rPr>
        <w:tab/>
        <w:t>discussion</w:t>
      </w:r>
      <w:r w:rsidR="00967483" w:rsidRPr="00CB4F31">
        <w:rPr>
          <w:highlight w:val="lightGray"/>
        </w:rPr>
        <w:tab/>
        <w:t>Rel-15</w:t>
      </w:r>
      <w:r w:rsidR="00967483" w:rsidRPr="00CB4F31">
        <w:rPr>
          <w:highlight w:val="lightGray"/>
        </w:rPr>
        <w:tab/>
        <w:t>NR_newRAT-Core</w:t>
      </w:r>
      <w:r w:rsidR="00967483" w:rsidRPr="00CB4F31">
        <w:rPr>
          <w:highlight w:val="lightGray"/>
        </w:rPr>
        <w:tab/>
        <w:t>Late</w:t>
      </w:r>
    </w:p>
    <w:p w:rsidR="00235C58" w:rsidRPr="00CB4F31" w:rsidRDefault="006E1A71" w:rsidP="00235C58">
      <w:pPr>
        <w:pStyle w:val="Doc-title"/>
        <w:rPr>
          <w:highlight w:val="lightGray"/>
        </w:rPr>
      </w:pPr>
      <w:hyperlink r:id="rId57" w:history="1">
        <w:r w:rsidR="00235C58" w:rsidRPr="00CB4F31">
          <w:rPr>
            <w:rStyle w:val="Hyperlink"/>
            <w:highlight w:val="lightGray"/>
          </w:rPr>
          <w:t>R2-1802852</w:t>
        </w:r>
      </w:hyperlink>
      <w:r w:rsidR="00235C58" w:rsidRPr="00CB4F31">
        <w:rPr>
          <w:highlight w:val="lightGray"/>
        </w:rPr>
        <w:tab/>
        <w:t>Remaining issues on ASN.1 of MoreThanOneRLC</w:t>
      </w:r>
      <w:r w:rsidR="00235C58" w:rsidRPr="00CB4F31">
        <w:rPr>
          <w:highlight w:val="lightGray"/>
        </w:rPr>
        <w:tab/>
        <w:t>Huawei, HiSilicon</w:t>
      </w:r>
      <w:r w:rsidR="00235C58" w:rsidRPr="00CB4F31">
        <w:rPr>
          <w:highlight w:val="lightGray"/>
        </w:rPr>
        <w:tab/>
        <w:t>discussion</w:t>
      </w:r>
      <w:r w:rsidR="00235C58" w:rsidRPr="00CB4F31">
        <w:rPr>
          <w:highlight w:val="lightGray"/>
        </w:rPr>
        <w:tab/>
        <w:t>Rel-15</w:t>
      </w:r>
      <w:r w:rsidR="00235C58" w:rsidRPr="00CB4F31">
        <w:rPr>
          <w:highlight w:val="lightGray"/>
        </w:rPr>
        <w:tab/>
        <w:t>Late</w:t>
      </w:r>
    </w:p>
    <w:p w:rsidR="001D01C5" w:rsidRPr="00CB4F31" w:rsidRDefault="001D01C5" w:rsidP="001D01C5">
      <w:pPr>
        <w:pStyle w:val="Doc-title"/>
        <w:rPr>
          <w:highlight w:val="lightGray"/>
        </w:rPr>
      </w:pPr>
      <w:r w:rsidRPr="00CB4F31">
        <w:rPr>
          <w:color w:val="FF0000"/>
          <w:highlight w:val="lightGray"/>
        </w:rPr>
        <w:t>R2-1803436</w:t>
      </w:r>
      <w:r w:rsidRPr="00CB4F31">
        <w:rPr>
          <w:highlight w:val="lightGray"/>
        </w:rPr>
        <w:tab/>
        <w:t>Remaining issues in PDCP-Config</w:t>
      </w:r>
      <w:r w:rsidRPr="00CB4F31">
        <w:rPr>
          <w:highlight w:val="lightGray"/>
        </w:rPr>
        <w:tab/>
        <w:t>Huawei, HiSilicon</w:t>
      </w:r>
      <w:r w:rsidRPr="00CB4F31">
        <w:rPr>
          <w:highlight w:val="lightGray"/>
        </w:rPr>
        <w:tab/>
        <w:t>discussion</w:t>
      </w:r>
      <w:r w:rsidRPr="00CB4F31">
        <w:rPr>
          <w:highlight w:val="lightGray"/>
        </w:rPr>
        <w:tab/>
        <w:t>Rel-15</w:t>
      </w:r>
      <w:r w:rsidRPr="00CB4F31">
        <w:rPr>
          <w:highlight w:val="lightGray"/>
        </w:rPr>
        <w:tab/>
        <w:t>Withdrawn</w:t>
      </w:r>
    </w:p>
    <w:p w:rsidR="00455470" w:rsidRPr="00CB4F31" w:rsidRDefault="00455470" w:rsidP="00455470">
      <w:pPr>
        <w:pStyle w:val="SubHeading"/>
        <w:rPr>
          <w:highlight w:val="lightGray"/>
        </w:rPr>
      </w:pPr>
      <w:r w:rsidRPr="00CB4F31">
        <w:rPr>
          <w:highlight w:val="lightGray"/>
        </w:rPr>
        <w:t>Area 4: RRM procedures and ASN.1</w:t>
      </w:r>
    </w:p>
    <w:p w:rsidR="00486BC8" w:rsidRPr="00CB4F31" w:rsidRDefault="00486BC8" w:rsidP="00486BC8">
      <w:pPr>
        <w:pStyle w:val="Comments"/>
        <w:rPr>
          <w:highlight w:val="lightGray"/>
          <w:u w:val="single"/>
        </w:rPr>
      </w:pPr>
      <w:r w:rsidRPr="00CB4F31">
        <w:rPr>
          <w:highlight w:val="lightGray"/>
          <w:u w:val="single"/>
        </w:rPr>
        <w:t>Measurement Object:</w:t>
      </w:r>
    </w:p>
    <w:p w:rsidR="00455470" w:rsidRPr="00CB4F31" w:rsidRDefault="006E1A71" w:rsidP="00455470">
      <w:pPr>
        <w:pStyle w:val="Doc-title"/>
        <w:rPr>
          <w:highlight w:val="lightGray"/>
        </w:rPr>
      </w:pPr>
      <w:hyperlink r:id="rId58" w:history="1">
        <w:r w:rsidR="00455470" w:rsidRPr="00CB4F31">
          <w:rPr>
            <w:rStyle w:val="Hyperlink"/>
            <w:highlight w:val="lightGray"/>
          </w:rPr>
          <w:t>R2-1802015</w:t>
        </w:r>
      </w:hyperlink>
      <w:r w:rsidR="00455470" w:rsidRPr="00CB4F31">
        <w:rPr>
          <w:highlight w:val="lightGray"/>
        </w:rPr>
        <w:tab/>
        <w:t>Discussion on the configuration of frequency reference in  MO</w:t>
      </w:r>
      <w:r w:rsidR="00455470" w:rsidRPr="00CB4F31">
        <w:rPr>
          <w:highlight w:val="lightGray"/>
        </w:rPr>
        <w:tab/>
        <w:t>ZTE Corporation, Sanechips</w:t>
      </w:r>
      <w:r w:rsidR="00455470" w:rsidRPr="00CB4F31">
        <w:rPr>
          <w:highlight w:val="lightGray"/>
        </w:rPr>
        <w:tab/>
        <w:t>discussion</w:t>
      </w:r>
      <w:r w:rsidR="00455470" w:rsidRPr="00CB4F31">
        <w:rPr>
          <w:highlight w:val="lightGray"/>
        </w:rPr>
        <w:tab/>
        <w:t>Rel-15</w:t>
      </w:r>
      <w:r w:rsidR="00455470" w:rsidRPr="00CB4F31">
        <w:rPr>
          <w:highlight w:val="lightGray"/>
        </w:rPr>
        <w:tab/>
        <w:t>Late</w:t>
      </w:r>
    </w:p>
    <w:p w:rsidR="00455470" w:rsidRPr="00CB4F31" w:rsidRDefault="006E1A71" w:rsidP="00455470">
      <w:pPr>
        <w:pStyle w:val="Doc-title"/>
        <w:rPr>
          <w:highlight w:val="lightGray"/>
        </w:rPr>
      </w:pPr>
      <w:hyperlink r:id="rId59" w:history="1">
        <w:r w:rsidR="00455470" w:rsidRPr="00CB4F31">
          <w:rPr>
            <w:rStyle w:val="Hyperlink"/>
            <w:highlight w:val="lightGray"/>
          </w:rPr>
          <w:t>R2-1802016</w:t>
        </w:r>
      </w:hyperlink>
      <w:r w:rsidR="00455470" w:rsidRPr="00CB4F31">
        <w:rPr>
          <w:highlight w:val="lightGray"/>
        </w:rPr>
        <w:tab/>
        <w:t>Discussion on the configuration of timing reference in  MO</w:t>
      </w:r>
      <w:r w:rsidR="00455470" w:rsidRPr="00CB4F31">
        <w:rPr>
          <w:highlight w:val="lightGray"/>
        </w:rPr>
        <w:tab/>
        <w:t>ZTE Corporation, Sanechips</w:t>
      </w:r>
      <w:r w:rsidR="00455470" w:rsidRPr="00CB4F31">
        <w:rPr>
          <w:highlight w:val="lightGray"/>
        </w:rPr>
        <w:tab/>
        <w:t>discussion</w:t>
      </w:r>
      <w:r w:rsidR="00455470" w:rsidRPr="00CB4F31">
        <w:rPr>
          <w:highlight w:val="lightGray"/>
        </w:rPr>
        <w:tab/>
        <w:t>Rel-15</w:t>
      </w:r>
      <w:r w:rsidR="00455470" w:rsidRPr="00CB4F31">
        <w:rPr>
          <w:highlight w:val="lightGray"/>
        </w:rPr>
        <w:tab/>
        <w:t>Late</w:t>
      </w:r>
    </w:p>
    <w:p w:rsidR="00090368" w:rsidRPr="00CB4F31" w:rsidRDefault="006E1A71" w:rsidP="00090368">
      <w:pPr>
        <w:pStyle w:val="Doc-title"/>
        <w:rPr>
          <w:highlight w:val="lightGray"/>
        </w:rPr>
      </w:pPr>
      <w:hyperlink r:id="rId60" w:history="1">
        <w:r w:rsidR="00090368" w:rsidRPr="00CB4F31">
          <w:rPr>
            <w:rStyle w:val="Hyperlink"/>
            <w:highlight w:val="lightGray"/>
          </w:rPr>
          <w:t>R2-1802621</w:t>
        </w:r>
      </w:hyperlink>
      <w:r w:rsidR="00090368" w:rsidRPr="00CB4F31">
        <w:rPr>
          <w:highlight w:val="lightGray"/>
        </w:rPr>
        <w:tab/>
        <w:t>Frequency Info in MO and SCG Failure Report</w:t>
      </w:r>
      <w:r w:rsidR="00090368" w:rsidRPr="00CB4F31">
        <w:rPr>
          <w:highlight w:val="lightGray"/>
        </w:rPr>
        <w:tab/>
        <w:t>CATT</w:t>
      </w:r>
      <w:r w:rsidR="00090368" w:rsidRPr="00CB4F31">
        <w:rPr>
          <w:highlight w:val="lightGray"/>
        </w:rPr>
        <w:tab/>
        <w:t>discussion</w:t>
      </w:r>
      <w:r w:rsidR="00090368" w:rsidRPr="00CB4F31">
        <w:rPr>
          <w:highlight w:val="lightGray"/>
        </w:rPr>
        <w:tab/>
        <w:t>Late</w:t>
      </w:r>
    </w:p>
    <w:p w:rsidR="00090368" w:rsidRPr="00CB4F31" w:rsidRDefault="006E1A71" w:rsidP="00090368">
      <w:pPr>
        <w:pStyle w:val="Doc-title"/>
        <w:rPr>
          <w:highlight w:val="lightGray"/>
        </w:rPr>
      </w:pPr>
      <w:hyperlink r:id="rId61" w:history="1">
        <w:r w:rsidR="00090368" w:rsidRPr="00CB4F31">
          <w:rPr>
            <w:rStyle w:val="Hyperlink"/>
            <w:highlight w:val="lightGray"/>
          </w:rPr>
          <w:t>R2-1802777</w:t>
        </w:r>
      </w:hyperlink>
      <w:r w:rsidR="00090368" w:rsidRPr="00CB4F31">
        <w:rPr>
          <w:highlight w:val="lightGray"/>
        </w:rPr>
        <w:tab/>
        <w:t>Time window configuration procedure in LTE for NR measurements</w:t>
      </w:r>
      <w:r w:rsidR="00090368" w:rsidRPr="00CB4F31">
        <w:rPr>
          <w:highlight w:val="lightGray"/>
        </w:rPr>
        <w:tab/>
        <w:t>Ericsson</w:t>
      </w:r>
      <w:r w:rsidR="00090368" w:rsidRPr="00CB4F31">
        <w:rPr>
          <w:highlight w:val="lightGray"/>
        </w:rPr>
        <w:tab/>
        <w:t>discussion</w:t>
      </w:r>
      <w:r w:rsidR="00090368" w:rsidRPr="00CB4F31">
        <w:rPr>
          <w:highlight w:val="lightGray"/>
        </w:rPr>
        <w:tab/>
        <w:t>Rel-15</w:t>
      </w:r>
      <w:r w:rsidR="00090368" w:rsidRPr="00CB4F31">
        <w:rPr>
          <w:highlight w:val="lightGray"/>
        </w:rPr>
        <w:tab/>
        <w:t>NR_newRAT-Core</w:t>
      </w:r>
      <w:r w:rsidR="00090368" w:rsidRPr="00CB4F31">
        <w:rPr>
          <w:highlight w:val="lightGray"/>
        </w:rPr>
        <w:tab/>
        <w:t>Late</w:t>
      </w:r>
    </w:p>
    <w:p w:rsidR="00F352F7" w:rsidRPr="00CB4F31" w:rsidRDefault="006E1A71" w:rsidP="00F352F7">
      <w:pPr>
        <w:pStyle w:val="Doc-title"/>
        <w:rPr>
          <w:highlight w:val="lightGray"/>
        </w:rPr>
      </w:pPr>
      <w:hyperlink r:id="rId62" w:history="1">
        <w:r w:rsidR="00F352F7" w:rsidRPr="00CB4F31">
          <w:rPr>
            <w:rStyle w:val="Hyperlink"/>
            <w:highlight w:val="lightGray"/>
          </w:rPr>
          <w:t>R2-1803057</w:t>
        </w:r>
      </w:hyperlink>
      <w:r w:rsidR="00F352F7" w:rsidRPr="00CB4F31">
        <w:rPr>
          <w:highlight w:val="lightGray"/>
        </w:rPr>
        <w:tab/>
        <w:t>Discussion for RAN3 LS about Cell Level SMTC-Config container</w:t>
      </w:r>
      <w:r w:rsidR="00F352F7" w:rsidRPr="00CB4F31">
        <w:rPr>
          <w:highlight w:val="lightGray"/>
        </w:rPr>
        <w:tab/>
        <w:t>Nokia, Nokia Shanghai Bell</w:t>
      </w:r>
      <w:r w:rsidR="00F352F7" w:rsidRPr="00CB4F31">
        <w:rPr>
          <w:highlight w:val="lightGray"/>
        </w:rPr>
        <w:tab/>
        <w:t>discussion</w:t>
      </w:r>
      <w:r w:rsidR="00F352F7" w:rsidRPr="00CB4F31">
        <w:rPr>
          <w:highlight w:val="lightGray"/>
        </w:rPr>
        <w:tab/>
        <w:t>Rel-15</w:t>
      </w:r>
    </w:p>
    <w:p w:rsidR="00F352F7" w:rsidRPr="00CB4F31" w:rsidRDefault="006E1A71" w:rsidP="00F352F7">
      <w:pPr>
        <w:pStyle w:val="Doc-title"/>
        <w:rPr>
          <w:highlight w:val="lightGray"/>
        </w:rPr>
      </w:pPr>
      <w:hyperlink r:id="rId63" w:history="1">
        <w:r w:rsidR="00F352F7" w:rsidRPr="00CB4F31">
          <w:rPr>
            <w:rStyle w:val="Hyperlink"/>
            <w:highlight w:val="lightGray"/>
          </w:rPr>
          <w:t>R2-1803058</w:t>
        </w:r>
      </w:hyperlink>
      <w:r w:rsidR="00F352F7" w:rsidRPr="00CB4F31">
        <w:rPr>
          <w:highlight w:val="lightGray"/>
        </w:rPr>
        <w:tab/>
        <w:t>Drafted LS to reply RAN3 on required information for NSA on X2</w:t>
      </w:r>
      <w:r w:rsidR="00F352F7" w:rsidRPr="00CB4F31">
        <w:rPr>
          <w:highlight w:val="lightGray"/>
        </w:rPr>
        <w:tab/>
        <w:t>Nokia</w:t>
      </w:r>
      <w:r w:rsidR="00F352F7" w:rsidRPr="00CB4F31">
        <w:rPr>
          <w:highlight w:val="lightGray"/>
        </w:rPr>
        <w:tab/>
        <w:t>LS out</w:t>
      </w:r>
      <w:r w:rsidR="00F352F7" w:rsidRPr="00CB4F31">
        <w:rPr>
          <w:highlight w:val="lightGray"/>
        </w:rPr>
        <w:tab/>
        <w:t>To:RAN3</w:t>
      </w:r>
      <w:r w:rsidR="00F352F7" w:rsidRPr="00CB4F31">
        <w:rPr>
          <w:highlight w:val="lightGray"/>
        </w:rPr>
        <w:tab/>
        <w:t>Cc:RAN1, RAN4</w:t>
      </w:r>
    </w:p>
    <w:p w:rsidR="005F7C9D" w:rsidRPr="00CB4F31" w:rsidRDefault="006E1A71" w:rsidP="005F7C9D">
      <w:pPr>
        <w:pStyle w:val="Doc-title"/>
        <w:rPr>
          <w:highlight w:val="lightGray"/>
        </w:rPr>
      </w:pPr>
      <w:hyperlink r:id="rId64" w:history="1">
        <w:r w:rsidR="005F7C9D" w:rsidRPr="00CB4F31">
          <w:rPr>
            <w:rStyle w:val="Hyperlink"/>
            <w:highlight w:val="lightGray"/>
          </w:rPr>
          <w:t>R2-1803449</w:t>
        </w:r>
      </w:hyperlink>
      <w:r w:rsidR="005F7C9D" w:rsidRPr="00CB4F31">
        <w:rPr>
          <w:highlight w:val="lightGray"/>
        </w:rPr>
        <w:tab/>
        <w:t>Identification of measurement object corresponding to the serving carrier</w:t>
      </w:r>
      <w:r w:rsidR="005F7C9D" w:rsidRPr="00CB4F31">
        <w:rPr>
          <w:highlight w:val="lightGray"/>
        </w:rPr>
        <w:tab/>
        <w:t>Ericsson</w:t>
      </w:r>
      <w:r w:rsidR="005F7C9D" w:rsidRPr="00CB4F31">
        <w:rPr>
          <w:highlight w:val="lightGray"/>
        </w:rPr>
        <w:tab/>
        <w:t>discussion</w:t>
      </w:r>
      <w:r w:rsidR="005F7C9D" w:rsidRPr="00CB4F31">
        <w:rPr>
          <w:highlight w:val="lightGray"/>
        </w:rPr>
        <w:tab/>
        <w:t>Rel-15</w:t>
      </w:r>
      <w:r w:rsidR="005F7C9D" w:rsidRPr="00CB4F31">
        <w:rPr>
          <w:highlight w:val="lightGray"/>
        </w:rPr>
        <w:tab/>
        <w:t>NR_newRAT-Core</w:t>
      </w:r>
      <w:r w:rsidR="005F7C9D" w:rsidRPr="00CB4F31">
        <w:rPr>
          <w:highlight w:val="lightGray"/>
        </w:rPr>
        <w:tab/>
        <w:t>Late</w:t>
      </w:r>
    </w:p>
    <w:p w:rsidR="005F7C9D" w:rsidRPr="00CB4F31" w:rsidRDefault="006E1A71" w:rsidP="005F7C9D">
      <w:pPr>
        <w:pStyle w:val="Doc-title"/>
        <w:rPr>
          <w:highlight w:val="lightGray"/>
        </w:rPr>
      </w:pPr>
      <w:hyperlink r:id="rId65" w:history="1">
        <w:r w:rsidR="005F7C9D" w:rsidRPr="00CB4F31">
          <w:rPr>
            <w:rStyle w:val="Hyperlink"/>
            <w:highlight w:val="lightGray"/>
          </w:rPr>
          <w:t>R2-1803450</w:t>
        </w:r>
      </w:hyperlink>
      <w:r w:rsidR="005F7C9D" w:rsidRPr="00CB4F31">
        <w:rPr>
          <w:highlight w:val="lightGray"/>
        </w:rPr>
        <w:tab/>
        <w:t>Time window configuration procedure in NR</w:t>
      </w:r>
      <w:r w:rsidR="005F7C9D" w:rsidRPr="00CB4F31">
        <w:rPr>
          <w:highlight w:val="lightGray"/>
        </w:rPr>
        <w:tab/>
        <w:t>Ericsson</w:t>
      </w:r>
      <w:r w:rsidR="005F7C9D" w:rsidRPr="00CB4F31">
        <w:rPr>
          <w:highlight w:val="lightGray"/>
        </w:rPr>
        <w:tab/>
        <w:t>discussion</w:t>
      </w:r>
      <w:r w:rsidR="005F7C9D" w:rsidRPr="00CB4F31">
        <w:rPr>
          <w:highlight w:val="lightGray"/>
        </w:rPr>
        <w:tab/>
        <w:t>Rel-15</w:t>
      </w:r>
      <w:r w:rsidR="005F7C9D" w:rsidRPr="00CB4F31">
        <w:rPr>
          <w:highlight w:val="lightGray"/>
        </w:rPr>
        <w:tab/>
        <w:t>NR_newRAT-Core</w:t>
      </w:r>
      <w:r w:rsidR="005F7C9D" w:rsidRPr="00CB4F31">
        <w:rPr>
          <w:highlight w:val="lightGray"/>
        </w:rPr>
        <w:tab/>
        <w:t>Late</w:t>
      </w:r>
    </w:p>
    <w:p w:rsidR="005F7C9D" w:rsidRPr="00CB4F31" w:rsidRDefault="006E1A71" w:rsidP="005F7C9D">
      <w:pPr>
        <w:pStyle w:val="Doc-title"/>
        <w:rPr>
          <w:highlight w:val="lightGray"/>
        </w:rPr>
      </w:pPr>
      <w:hyperlink r:id="rId66" w:history="1">
        <w:r w:rsidR="005F7C9D" w:rsidRPr="00CB4F31">
          <w:rPr>
            <w:rStyle w:val="Hyperlink"/>
            <w:highlight w:val="lightGray"/>
          </w:rPr>
          <w:t>R2-1803480</w:t>
        </w:r>
      </w:hyperlink>
      <w:r w:rsidR="005F7C9D" w:rsidRPr="00CB4F31">
        <w:rPr>
          <w:highlight w:val="lightGray"/>
        </w:rPr>
        <w:tab/>
        <w:t>SSB in measObject being mandatory</w:t>
      </w:r>
      <w:r w:rsidR="005F7C9D" w:rsidRPr="00CB4F31">
        <w:rPr>
          <w:highlight w:val="lightGray"/>
        </w:rPr>
        <w:tab/>
        <w:t>Ericsson</w:t>
      </w:r>
      <w:r w:rsidR="005F7C9D" w:rsidRPr="00CB4F31">
        <w:rPr>
          <w:highlight w:val="lightGray"/>
        </w:rPr>
        <w:tab/>
        <w:t>discussion</w:t>
      </w:r>
      <w:r w:rsidR="005F7C9D" w:rsidRPr="00CB4F31">
        <w:rPr>
          <w:highlight w:val="lightGray"/>
        </w:rPr>
        <w:tab/>
        <w:t>Rel-15</w:t>
      </w:r>
      <w:r w:rsidR="005F7C9D" w:rsidRPr="00CB4F31">
        <w:rPr>
          <w:highlight w:val="lightGray"/>
        </w:rPr>
        <w:tab/>
        <w:t>NR_newRAT-Core</w:t>
      </w:r>
      <w:r w:rsidR="005F7C9D" w:rsidRPr="00CB4F31">
        <w:rPr>
          <w:highlight w:val="lightGray"/>
        </w:rPr>
        <w:tab/>
        <w:t>Late</w:t>
      </w:r>
    </w:p>
    <w:p w:rsidR="00932C48" w:rsidRPr="00CB4F31" w:rsidRDefault="00932C48" w:rsidP="00486BC8">
      <w:pPr>
        <w:pStyle w:val="Comments"/>
        <w:rPr>
          <w:highlight w:val="lightGray"/>
          <w:u w:val="single"/>
        </w:rPr>
      </w:pPr>
    </w:p>
    <w:p w:rsidR="00486BC8" w:rsidRPr="00CB4F31" w:rsidRDefault="00486BC8" w:rsidP="00486BC8">
      <w:pPr>
        <w:pStyle w:val="Comments"/>
        <w:rPr>
          <w:highlight w:val="lightGray"/>
          <w:u w:val="single"/>
        </w:rPr>
      </w:pPr>
      <w:r w:rsidRPr="00CB4F31">
        <w:rPr>
          <w:highlight w:val="lightGray"/>
          <w:u w:val="single"/>
        </w:rPr>
        <w:t>Measurement Gap:</w:t>
      </w:r>
    </w:p>
    <w:p w:rsidR="00884A3F" w:rsidRPr="00CB4F31" w:rsidRDefault="006E1A71" w:rsidP="00884A3F">
      <w:pPr>
        <w:pStyle w:val="Doc-title"/>
        <w:rPr>
          <w:highlight w:val="lightGray"/>
        </w:rPr>
      </w:pPr>
      <w:hyperlink r:id="rId67" w:history="1">
        <w:r w:rsidR="00884A3F" w:rsidRPr="00CB4F31">
          <w:rPr>
            <w:rStyle w:val="Hyperlink"/>
            <w:highlight w:val="lightGray"/>
          </w:rPr>
          <w:t>R2-1802430</w:t>
        </w:r>
      </w:hyperlink>
      <w:r w:rsidR="00884A3F" w:rsidRPr="00CB4F31">
        <w:rPr>
          <w:highlight w:val="lightGray"/>
        </w:rPr>
        <w:tab/>
        <w:t>Measurement gap configuration in EN-DC (38.331 RIL I031)</w:t>
      </w:r>
      <w:r w:rsidR="00884A3F" w:rsidRPr="00CB4F31">
        <w:rPr>
          <w:highlight w:val="lightGray"/>
        </w:rPr>
        <w:tab/>
        <w:t>MediaTek Inc.</w:t>
      </w:r>
      <w:r w:rsidR="00884A3F" w:rsidRPr="00CB4F31">
        <w:rPr>
          <w:highlight w:val="lightGray"/>
        </w:rPr>
        <w:tab/>
        <w:t>discussion</w:t>
      </w:r>
      <w:r w:rsidR="00884A3F" w:rsidRPr="00CB4F31">
        <w:rPr>
          <w:highlight w:val="lightGray"/>
        </w:rPr>
        <w:tab/>
        <w:t>Rel-15</w:t>
      </w:r>
      <w:r w:rsidR="00884A3F" w:rsidRPr="00CB4F31">
        <w:rPr>
          <w:highlight w:val="lightGray"/>
        </w:rPr>
        <w:tab/>
        <w:t>NR_newRAT-Core</w:t>
      </w:r>
      <w:r w:rsidR="00884A3F" w:rsidRPr="00CB4F31">
        <w:rPr>
          <w:highlight w:val="lightGray"/>
        </w:rPr>
        <w:tab/>
        <w:t>Late</w:t>
      </w:r>
    </w:p>
    <w:p w:rsidR="00503B13" w:rsidRPr="00CB4F31" w:rsidRDefault="006E1A71" w:rsidP="00503B13">
      <w:pPr>
        <w:pStyle w:val="Doc-title"/>
        <w:rPr>
          <w:highlight w:val="lightGray"/>
        </w:rPr>
      </w:pPr>
      <w:hyperlink r:id="rId68" w:history="1">
        <w:r w:rsidR="00503B13" w:rsidRPr="00CB4F31">
          <w:rPr>
            <w:rStyle w:val="Hyperlink"/>
            <w:highlight w:val="lightGray"/>
          </w:rPr>
          <w:t>R2-1802432</w:t>
        </w:r>
      </w:hyperlink>
      <w:r w:rsidR="00503B13" w:rsidRPr="00CB4F31">
        <w:rPr>
          <w:highlight w:val="lightGray"/>
        </w:rPr>
        <w:tab/>
        <w:t>CR for measurement gap configuration in EN-DC (38.331 RIL I031)</w:t>
      </w:r>
      <w:r w:rsidR="00503B13" w:rsidRPr="00CB4F31">
        <w:rPr>
          <w:highlight w:val="lightGray"/>
        </w:rPr>
        <w:tab/>
        <w:t>MediaTek Inc.</w:t>
      </w:r>
      <w:r w:rsidR="00503B13" w:rsidRPr="00CB4F31">
        <w:rPr>
          <w:highlight w:val="lightGray"/>
        </w:rPr>
        <w:tab/>
        <w:t>draftCR</w:t>
      </w:r>
      <w:r w:rsidR="00503B13" w:rsidRPr="00CB4F31">
        <w:rPr>
          <w:highlight w:val="lightGray"/>
        </w:rPr>
        <w:tab/>
        <w:t>Rel-15</w:t>
      </w:r>
      <w:r w:rsidR="00503B13" w:rsidRPr="00CB4F31">
        <w:rPr>
          <w:highlight w:val="lightGray"/>
        </w:rPr>
        <w:tab/>
        <w:t>38.331</w:t>
      </w:r>
      <w:r w:rsidR="00503B13" w:rsidRPr="00CB4F31">
        <w:rPr>
          <w:highlight w:val="lightGray"/>
        </w:rPr>
        <w:tab/>
        <w:t>15.0.0</w:t>
      </w:r>
      <w:r w:rsidR="00503B13" w:rsidRPr="00CB4F31">
        <w:rPr>
          <w:highlight w:val="lightGray"/>
        </w:rPr>
        <w:tab/>
        <w:t>F</w:t>
      </w:r>
      <w:r w:rsidR="00503B13" w:rsidRPr="00CB4F31">
        <w:rPr>
          <w:highlight w:val="lightGray"/>
        </w:rPr>
        <w:tab/>
        <w:t>NR_newRAT-Core</w:t>
      </w:r>
      <w:r w:rsidR="00503B13" w:rsidRPr="00CB4F31">
        <w:rPr>
          <w:highlight w:val="lightGray"/>
        </w:rPr>
        <w:tab/>
        <w:t>Late</w:t>
      </w:r>
    </w:p>
    <w:p w:rsidR="00090368" w:rsidRPr="00CB4F31" w:rsidRDefault="006E1A71" w:rsidP="00090368">
      <w:pPr>
        <w:pStyle w:val="Doc-title"/>
        <w:rPr>
          <w:highlight w:val="lightGray"/>
        </w:rPr>
      </w:pPr>
      <w:hyperlink r:id="rId69" w:history="1">
        <w:r w:rsidR="00090368" w:rsidRPr="00CB4F31">
          <w:rPr>
            <w:rStyle w:val="Hyperlink"/>
            <w:highlight w:val="lightGray"/>
          </w:rPr>
          <w:t>R2-1802648</w:t>
        </w:r>
      </w:hyperlink>
      <w:r w:rsidR="00090368" w:rsidRPr="00CB4F31">
        <w:rPr>
          <w:highlight w:val="lightGray"/>
        </w:rPr>
        <w:tab/>
        <w:t>Procedures for measurement gap configuration (TP to 38.331)</w:t>
      </w:r>
      <w:r w:rsidR="00090368" w:rsidRPr="00CB4F31">
        <w:rPr>
          <w:highlight w:val="lightGray"/>
        </w:rPr>
        <w:tab/>
        <w:t>Ericsson</w:t>
      </w:r>
      <w:r w:rsidR="00090368" w:rsidRPr="00CB4F31">
        <w:rPr>
          <w:highlight w:val="lightGray"/>
        </w:rPr>
        <w:tab/>
        <w:t>discussion</w:t>
      </w:r>
      <w:r w:rsidR="00090368" w:rsidRPr="00CB4F31">
        <w:rPr>
          <w:highlight w:val="lightGray"/>
        </w:rPr>
        <w:tab/>
        <w:t>Rel-15</w:t>
      </w:r>
      <w:r w:rsidR="00090368" w:rsidRPr="00CB4F31">
        <w:rPr>
          <w:highlight w:val="lightGray"/>
        </w:rPr>
        <w:tab/>
        <w:t>NR_newRAT-Core</w:t>
      </w:r>
      <w:r w:rsidR="00090368" w:rsidRPr="00CB4F31">
        <w:rPr>
          <w:highlight w:val="lightGray"/>
        </w:rPr>
        <w:tab/>
        <w:t>Late</w:t>
      </w:r>
    </w:p>
    <w:p w:rsidR="00C11DC3" w:rsidRPr="00CB4F31" w:rsidRDefault="006E1A71" w:rsidP="00C11DC3">
      <w:pPr>
        <w:pStyle w:val="Doc-title"/>
        <w:rPr>
          <w:highlight w:val="lightGray"/>
        </w:rPr>
      </w:pPr>
      <w:hyperlink r:id="rId70" w:history="1">
        <w:r w:rsidR="00C11DC3" w:rsidRPr="00CB4F31">
          <w:rPr>
            <w:rStyle w:val="Hyperlink"/>
            <w:highlight w:val="lightGray"/>
          </w:rPr>
          <w:t>R2-1803025</w:t>
        </w:r>
      </w:hyperlink>
      <w:r w:rsidR="00C11DC3" w:rsidRPr="00CB4F31">
        <w:rPr>
          <w:highlight w:val="lightGray"/>
        </w:rPr>
        <w:tab/>
        <w:t>CR for timing advance of measurement gap in TR38.331</w:t>
      </w:r>
      <w:r w:rsidR="00C11DC3" w:rsidRPr="00CB4F31">
        <w:rPr>
          <w:highlight w:val="lightGray"/>
        </w:rPr>
        <w:tab/>
        <w:t>Qualcomm Incorporated</w:t>
      </w:r>
      <w:r w:rsidR="00C11DC3" w:rsidRPr="00CB4F31">
        <w:rPr>
          <w:highlight w:val="lightGray"/>
        </w:rPr>
        <w:tab/>
        <w:t>CR</w:t>
      </w:r>
      <w:r w:rsidR="00C11DC3" w:rsidRPr="00CB4F31">
        <w:rPr>
          <w:highlight w:val="lightGray"/>
        </w:rPr>
        <w:tab/>
        <w:t>Rel-15</w:t>
      </w:r>
      <w:r w:rsidR="00C11DC3" w:rsidRPr="00CB4F31">
        <w:rPr>
          <w:highlight w:val="lightGray"/>
        </w:rPr>
        <w:tab/>
        <w:t>38.331</w:t>
      </w:r>
      <w:r w:rsidR="00C11DC3" w:rsidRPr="00CB4F31">
        <w:rPr>
          <w:highlight w:val="lightGray"/>
        </w:rPr>
        <w:tab/>
        <w:t>15.0.0</w:t>
      </w:r>
      <w:r w:rsidR="00C11DC3" w:rsidRPr="00CB4F31">
        <w:rPr>
          <w:highlight w:val="lightGray"/>
        </w:rPr>
        <w:tab/>
        <w:t>0007</w:t>
      </w:r>
      <w:r w:rsidR="00C11DC3" w:rsidRPr="00CB4F31">
        <w:rPr>
          <w:highlight w:val="lightGray"/>
        </w:rPr>
        <w:tab/>
        <w:t>-</w:t>
      </w:r>
      <w:r w:rsidR="00C11DC3" w:rsidRPr="00CB4F31">
        <w:rPr>
          <w:highlight w:val="lightGray"/>
        </w:rPr>
        <w:tab/>
        <w:t>B</w:t>
      </w:r>
      <w:r w:rsidR="00C11DC3" w:rsidRPr="00CB4F31">
        <w:rPr>
          <w:highlight w:val="lightGray"/>
        </w:rPr>
        <w:tab/>
        <w:t>NR_newRAT-Core</w:t>
      </w:r>
      <w:r w:rsidR="00C11DC3" w:rsidRPr="00CB4F31">
        <w:rPr>
          <w:highlight w:val="lightGray"/>
        </w:rPr>
        <w:tab/>
        <w:t>Late</w:t>
      </w:r>
    </w:p>
    <w:p w:rsidR="00932C48" w:rsidRPr="00CB4F31" w:rsidRDefault="00932C48" w:rsidP="00486BC8">
      <w:pPr>
        <w:pStyle w:val="Comments"/>
        <w:rPr>
          <w:highlight w:val="lightGray"/>
          <w:u w:val="single"/>
        </w:rPr>
      </w:pPr>
    </w:p>
    <w:p w:rsidR="00486BC8" w:rsidRPr="00CB4F31" w:rsidRDefault="00486BC8" w:rsidP="00486BC8">
      <w:pPr>
        <w:pStyle w:val="Comments"/>
        <w:rPr>
          <w:highlight w:val="lightGray"/>
          <w:u w:val="single"/>
        </w:rPr>
      </w:pPr>
      <w:r w:rsidRPr="00CB4F31">
        <w:rPr>
          <w:highlight w:val="lightGray"/>
          <w:u w:val="single"/>
        </w:rPr>
        <w:t>Other Measurement aspects:</w:t>
      </w:r>
    </w:p>
    <w:p w:rsidR="00486BC8" w:rsidRPr="00CB4F31" w:rsidRDefault="006E1A71" w:rsidP="00486BC8">
      <w:pPr>
        <w:pStyle w:val="Doc-title"/>
        <w:rPr>
          <w:highlight w:val="lightGray"/>
        </w:rPr>
      </w:pPr>
      <w:hyperlink r:id="rId71" w:history="1">
        <w:r w:rsidR="00486BC8" w:rsidRPr="00CB4F31">
          <w:rPr>
            <w:rStyle w:val="Hyperlink"/>
            <w:highlight w:val="lightGray"/>
          </w:rPr>
          <w:t>R2-1802428</w:t>
        </w:r>
      </w:hyperlink>
      <w:r w:rsidR="00486BC8" w:rsidRPr="00CB4F31">
        <w:rPr>
          <w:highlight w:val="lightGray"/>
        </w:rPr>
        <w:tab/>
        <w:t>38.331 RIL M120</w:t>
      </w:r>
      <w:r w:rsidR="00486BC8" w:rsidRPr="00CB4F31">
        <w:rPr>
          <w:highlight w:val="lightGray"/>
        </w:rPr>
        <w:tab/>
        <w:t>MediaTek Inc.</w:t>
      </w:r>
      <w:r w:rsidR="00486BC8" w:rsidRPr="00CB4F31">
        <w:rPr>
          <w:highlight w:val="lightGray"/>
        </w:rPr>
        <w:tab/>
        <w:t>discussion</w:t>
      </w:r>
      <w:r w:rsidR="00486BC8" w:rsidRPr="00CB4F31">
        <w:rPr>
          <w:highlight w:val="lightGray"/>
        </w:rPr>
        <w:tab/>
        <w:t>Rel-15</w:t>
      </w:r>
      <w:r w:rsidR="00486BC8" w:rsidRPr="00CB4F31">
        <w:rPr>
          <w:highlight w:val="lightGray"/>
        </w:rPr>
        <w:tab/>
        <w:t>NR_newRAT-Core</w:t>
      </w:r>
      <w:r w:rsidR="00486BC8" w:rsidRPr="00CB4F31">
        <w:rPr>
          <w:highlight w:val="lightGray"/>
        </w:rPr>
        <w:tab/>
        <w:t>Late</w:t>
      </w:r>
    </w:p>
    <w:p w:rsidR="00170C97" w:rsidRPr="00CB4F31" w:rsidRDefault="006E1A71" w:rsidP="00170C97">
      <w:pPr>
        <w:pStyle w:val="Doc-title"/>
        <w:rPr>
          <w:highlight w:val="lightGray"/>
        </w:rPr>
      </w:pPr>
      <w:hyperlink r:id="rId72" w:history="1">
        <w:r w:rsidR="00170C97" w:rsidRPr="00CB4F31">
          <w:rPr>
            <w:rStyle w:val="Hyperlink"/>
            <w:highlight w:val="lightGray"/>
          </w:rPr>
          <w:t>R2-1802781</w:t>
        </w:r>
      </w:hyperlink>
      <w:r w:rsidR="00170C97" w:rsidRPr="00CB4F31">
        <w:rPr>
          <w:highlight w:val="lightGray"/>
        </w:rPr>
        <w:tab/>
        <w:t>Resolving ambiguous UE behaviour related to Event A4</w:t>
      </w:r>
      <w:r w:rsidR="00170C97" w:rsidRPr="00CB4F31">
        <w:rPr>
          <w:highlight w:val="lightGray"/>
        </w:rPr>
        <w:tab/>
        <w:t>Ericsson</w:t>
      </w:r>
      <w:r w:rsidR="00170C97" w:rsidRPr="00CB4F31">
        <w:rPr>
          <w:highlight w:val="lightGray"/>
        </w:rPr>
        <w:tab/>
        <w:t>discussion</w:t>
      </w:r>
      <w:r w:rsidR="00170C97" w:rsidRPr="00CB4F31">
        <w:rPr>
          <w:highlight w:val="lightGray"/>
        </w:rPr>
        <w:tab/>
        <w:t>Rel-15</w:t>
      </w:r>
      <w:r w:rsidR="00170C97" w:rsidRPr="00CB4F31">
        <w:rPr>
          <w:highlight w:val="lightGray"/>
        </w:rPr>
        <w:tab/>
        <w:t>NR_newRAT-Core</w:t>
      </w:r>
      <w:r w:rsidR="00170C97" w:rsidRPr="00CB4F31">
        <w:rPr>
          <w:highlight w:val="lightGray"/>
        </w:rPr>
        <w:tab/>
        <w:t>Late</w:t>
      </w:r>
    </w:p>
    <w:p w:rsidR="00786CD0" w:rsidRPr="00CB4F31" w:rsidRDefault="006E1A71" w:rsidP="00786CD0">
      <w:pPr>
        <w:pStyle w:val="Doc-title"/>
        <w:rPr>
          <w:highlight w:val="lightGray"/>
        </w:rPr>
      </w:pPr>
      <w:hyperlink r:id="rId73" w:history="1">
        <w:r w:rsidR="00786CD0" w:rsidRPr="00CB4F31">
          <w:rPr>
            <w:rStyle w:val="Hyperlink"/>
            <w:highlight w:val="lightGray"/>
          </w:rPr>
          <w:t>R2-1802782</w:t>
        </w:r>
      </w:hyperlink>
      <w:r w:rsidR="00786CD0" w:rsidRPr="00CB4F31">
        <w:rPr>
          <w:highlight w:val="lightGray"/>
        </w:rPr>
        <w:tab/>
        <w:t>NR serving cell reporting over LTE Bx events in EN-DC</w:t>
      </w:r>
      <w:r w:rsidR="00786CD0" w:rsidRPr="00CB4F31">
        <w:rPr>
          <w:highlight w:val="lightGray"/>
        </w:rPr>
        <w:tab/>
        <w:t>Ericsson</w:t>
      </w:r>
      <w:r w:rsidR="00786CD0" w:rsidRPr="00CB4F31">
        <w:rPr>
          <w:highlight w:val="lightGray"/>
        </w:rPr>
        <w:tab/>
        <w:t>discussion</w:t>
      </w:r>
      <w:r w:rsidR="00786CD0" w:rsidRPr="00CB4F31">
        <w:rPr>
          <w:highlight w:val="lightGray"/>
        </w:rPr>
        <w:tab/>
        <w:t>Rel-15</w:t>
      </w:r>
      <w:r w:rsidR="00786CD0" w:rsidRPr="00CB4F31">
        <w:rPr>
          <w:highlight w:val="lightGray"/>
        </w:rPr>
        <w:tab/>
        <w:t>NR_newRAT-Core</w:t>
      </w:r>
      <w:r w:rsidR="00786CD0" w:rsidRPr="00CB4F31">
        <w:rPr>
          <w:highlight w:val="lightGray"/>
        </w:rPr>
        <w:tab/>
        <w:t>Late</w:t>
      </w:r>
    </w:p>
    <w:p w:rsidR="00786CD0" w:rsidRPr="00CB4F31" w:rsidRDefault="006E1A71" w:rsidP="00786CD0">
      <w:pPr>
        <w:pStyle w:val="Doc-title"/>
        <w:rPr>
          <w:highlight w:val="lightGray"/>
        </w:rPr>
      </w:pPr>
      <w:hyperlink r:id="rId74" w:history="1">
        <w:r w:rsidR="00786CD0" w:rsidRPr="00CB4F31">
          <w:rPr>
            <w:rStyle w:val="Hyperlink"/>
            <w:highlight w:val="lightGray"/>
          </w:rPr>
          <w:t>R2-1802783</w:t>
        </w:r>
      </w:hyperlink>
      <w:r w:rsidR="00786CD0" w:rsidRPr="00CB4F31">
        <w:rPr>
          <w:highlight w:val="lightGray"/>
        </w:rPr>
        <w:tab/>
        <w:t>NR serving cell reporting over LTE Ax events in EN-DC</w:t>
      </w:r>
      <w:r w:rsidR="00786CD0" w:rsidRPr="00CB4F31">
        <w:rPr>
          <w:highlight w:val="lightGray"/>
        </w:rPr>
        <w:tab/>
        <w:t>Ericsson</w:t>
      </w:r>
      <w:r w:rsidR="00786CD0" w:rsidRPr="00CB4F31">
        <w:rPr>
          <w:highlight w:val="lightGray"/>
        </w:rPr>
        <w:tab/>
        <w:t>discussion</w:t>
      </w:r>
      <w:r w:rsidR="00786CD0" w:rsidRPr="00CB4F31">
        <w:rPr>
          <w:highlight w:val="lightGray"/>
        </w:rPr>
        <w:tab/>
        <w:t>Rel-15</w:t>
      </w:r>
      <w:r w:rsidR="00786CD0" w:rsidRPr="00CB4F31">
        <w:rPr>
          <w:highlight w:val="lightGray"/>
        </w:rPr>
        <w:tab/>
        <w:t>NR_newRAT-Core</w:t>
      </w:r>
      <w:r w:rsidR="00786CD0" w:rsidRPr="00CB4F31">
        <w:rPr>
          <w:highlight w:val="lightGray"/>
        </w:rPr>
        <w:tab/>
        <w:t>Late</w:t>
      </w:r>
    </w:p>
    <w:p w:rsidR="00786CD0" w:rsidRPr="00CB4F31" w:rsidRDefault="006E1A71" w:rsidP="00786CD0">
      <w:pPr>
        <w:pStyle w:val="Doc-title"/>
        <w:rPr>
          <w:highlight w:val="lightGray"/>
        </w:rPr>
      </w:pPr>
      <w:hyperlink r:id="rId75" w:history="1">
        <w:r w:rsidR="00786CD0" w:rsidRPr="00CB4F31">
          <w:rPr>
            <w:rStyle w:val="Hyperlink"/>
            <w:highlight w:val="lightGray"/>
          </w:rPr>
          <w:t>R2-1802784</w:t>
        </w:r>
      </w:hyperlink>
      <w:r w:rsidR="00786CD0" w:rsidRPr="00CB4F31">
        <w:rPr>
          <w:highlight w:val="lightGray"/>
        </w:rPr>
        <w:tab/>
        <w:t>On the configurability of NR serving cell reporting</w:t>
      </w:r>
      <w:r w:rsidR="00786CD0" w:rsidRPr="00CB4F31">
        <w:rPr>
          <w:highlight w:val="lightGray"/>
        </w:rPr>
        <w:tab/>
        <w:t>Ericsson</w:t>
      </w:r>
      <w:r w:rsidR="00786CD0" w:rsidRPr="00CB4F31">
        <w:rPr>
          <w:highlight w:val="lightGray"/>
        </w:rPr>
        <w:tab/>
        <w:t>discussion</w:t>
      </w:r>
      <w:r w:rsidR="00786CD0" w:rsidRPr="00CB4F31">
        <w:rPr>
          <w:highlight w:val="lightGray"/>
        </w:rPr>
        <w:tab/>
        <w:t>Rel-15</w:t>
      </w:r>
      <w:r w:rsidR="00786CD0" w:rsidRPr="00CB4F31">
        <w:rPr>
          <w:highlight w:val="lightGray"/>
        </w:rPr>
        <w:tab/>
        <w:t>NR_newRAT-Core</w:t>
      </w:r>
      <w:r w:rsidR="00786CD0" w:rsidRPr="00CB4F31">
        <w:rPr>
          <w:highlight w:val="lightGray"/>
        </w:rPr>
        <w:tab/>
        <w:t>Late</w:t>
      </w:r>
    </w:p>
    <w:p w:rsidR="00175BDB" w:rsidRPr="00CB4F31" w:rsidRDefault="006E1A71" w:rsidP="00175BDB">
      <w:pPr>
        <w:pStyle w:val="Doc-title"/>
        <w:rPr>
          <w:highlight w:val="lightGray"/>
        </w:rPr>
      </w:pPr>
      <w:hyperlink r:id="rId76" w:history="1">
        <w:r w:rsidR="00175BDB" w:rsidRPr="00CB4F31">
          <w:rPr>
            <w:rStyle w:val="Hyperlink"/>
            <w:highlight w:val="lightGray"/>
          </w:rPr>
          <w:t>R2-1803322</w:t>
        </w:r>
      </w:hyperlink>
      <w:r w:rsidR="00175BDB" w:rsidRPr="00CB4F31">
        <w:rPr>
          <w:highlight w:val="lightGray"/>
        </w:rPr>
        <w:tab/>
        <w:t>s-Measure configuration and UE behavior</w:t>
      </w:r>
      <w:r w:rsidR="00175BDB" w:rsidRPr="00CB4F31">
        <w:rPr>
          <w:highlight w:val="lightGray"/>
        </w:rPr>
        <w:tab/>
        <w:t>Ericsson</w:t>
      </w:r>
      <w:r w:rsidR="00175BDB" w:rsidRPr="00CB4F31">
        <w:rPr>
          <w:highlight w:val="lightGray"/>
        </w:rPr>
        <w:tab/>
        <w:t>discussion</w:t>
      </w:r>
      <w:r w:rsidR="00175BDB" w:rsidRPr="00CB4F31">
        <w:rPr>
          <w:highlight w:val="lightGray"/>
        </w:rPr>
        <w:tab/>
        <w:t>Rel-15</w:t>
      </w:r>
      <w:r w:rsidR="00175BDB" w:rsidRPr="00CB4F31">
        <w:rPr>
          <w:highlight w:val="lightGray"/>
        </w:rPr>
        <w:tab/>
        <w:t>NR_newRAT-Core</w:t>
      </w:r>
      <w:r w:rsidR="00175BDB" w:rsidRPr="00CB4F31">
        <w:rPr>
          <w:highlight w:val="lightGray"/>
        </w:rPr>
        <w:tab/>
        <w:t>Late</w:t>
      </w:r>
    </w:p>
    <w:p w:rsidR="008703AE" w:rsidRPr="00CB4F31" w:rsidRDefault="006E1A71" w:rsidP="008703AE">
      <w:pPr>
        <w:pStyle w:val="Doc-title"/>
        <w:rPr>
          <w:highlight w:val="lightGray"/>
        </w:rPr>
      </w:pPr>
      <w:hyperlink r:id="rId77" w:history="1">
        <w:r w:rsidR="008703AE" w:rsidRPr="00CB4F31">
          <w:rPr>
            <w:rStyle w:val="Hyperlink"/>
            <w:highlight w:val="lightGray"/>
          </w:rPr>
          <w:t>R2-1803327</w:t>
        </w:r>
      </w:hyperlink>
      <w:r w:rsidR="008703AE" w:rsidRPr="00CB4F31">
        <w:rPr>
          <w:highlight w:val="lightGray"/>
        </w:rPr>
        <w:tab/>
        <w:t>A3 and A6 offset values in ReportConfigNR</w:t>
      </w:r>
      <w:r w:rsidR="008703AE" w:rsidRPr="00CB4F31">
        <w:rPr>
          <w:highlight w:val="lightGray"/>
        </w:rPr>
        <w:tab/>
        <w:t>Ericsson</w:t>
      </w:r>
      <w:r w:rsidR="008703AE" w:rsidRPr="00CB4F31">
        <w:rPr>
          <w:highlight w:val="lightGray"/>
        </w:rPr>
        <w:tab/>
        <w:t>discussion</w:t>
      </w:r>
      <w:r w:rsidR="008703AE" w:rsidRPr="00CB4F31">
        <w:rPr>
          <w:highlight w:val="lightGray"/>
        </w:rPr>
        <w:tab/>
        <w:t>Rel-15</w:t>
      </w:r>
      <w:r w:rsidR="008703AE" w:rsidRPr="00CB4F31">
        <w:rPr>
          <w:highlight w:val="lightGray"/>
        </w:rPr>
        <w:tab/>
        <w:t>NR_newRAT-Core</w:t>
      </w:r>
      <w:r w:rsidR="008703AE" w:rsidRPr="00CB4F31">
        <w:rPr>
          <w:highlight w:val="lightGray"/>
        </w:rPr>
        <w:tab/>
        <w:t>Late</w:t>
      </w:r>
    </w:p>
    <w:p w:rsidR="008703AE" w:rsidRPr="00CB4F31" w:rsidRDefault="006E1A71" w:rsidP="008703AE">
      <w:pPr>
        <w:pStyle w:val="Doc-title"/>
        <w:rPr>
          <w:highlight w:val="lightGray"/>
        </w:rPr>
      </w:pPr>
      <w:hyperlink r:id="rId78" w:history="1">
        <w:r w:rsidR="008703AE" w:rsidRPr="00CB4F31">
          <w:rPr>
            <w:rStyle w:val="Hyperlink"/>
            <w:highlight w:val="lightGray"/>
          </w:rPr>
          <w:t>R2-1803328</w:t>
        </w:r>
      </w:hyperlink>
      <w:r w:rsidR="008703AE" w:rsidRPr="00CB4F31">
        <w:rPr>
          <w:highlight w:val="lightGray"/>
        </w:rPr>
        <w:tab/>
        <w:t>[DRAFT] LS to RAN4 on A3 and A6 offsets in NR</w:t>
      </w:r>
      <w:r w:rsidR="008703AE" w:rsidRPr="00CB4F31">
        <w:rPr>
          <w:highlight w:val="lightGray"/>
        </w:rPr>
        <w:tab/>
        <w:t>Ericsson</w:t>
      </w:r>
      <w:r w:rsidR="008703AE" w:rsidRPr="00CB4F31">
        <w:rPr>
          <w:highlight w:val="lightGray"/>
        </w:rPr>
        <w:tab/>
        <w:t>LS out</w:t>
      </w:r>
      <w:r w:rsidR="008703AE" w:rsidRPr="00CB4F31">
        <w:rPr>
          <w:highlight w:val="lightGray"/>
        </w:rPr>
        <w:tab/>
        <w:t>Rel-15</w:t>
      </w:r>
      <w:r w:rsidR="008703AE" w:rsidRPr="00CB4F31">
        <w:rPr>
          <w:highlight w:val="lightGray"/>
        </w:rPr>
        <w:tab/>
        <w:t>NR_newRAT-Core</w:t>
      </w:r>
      <w:r w:rsidR="008703AE" w:rsidRPr="00CB4F31">
        <w:rPr>
          <w:highlight w:val="lightGray"/>
        </w:rPr>
        <w:tab/>
        <w:t>To:RAN4</w:t>
      </w:r>
      <w:r w:rsidR="008703AE" w:rsidRPr="00CB4F31">
        <w:rPr>
          <w:highlight w:val="lightGray"/>
        </w:rPr>
        <w:tab/>
        <w:t>Late</w:t>
      </w:r>
    </w:p>
    <w:p w:rsidR="009A5F32" w:rsidRPr="00CB4F31" w:rsidRDefault="009A5F32" w:rsidP="009A5F32">
      <w:pPr>
        <w:pStyle w:val="Doc-title"/>
        <w:rPr>
          <w:highlight w:val="lightGray"/>
        </w:rPr>
      </w:pPr>
      <w:r w:rsidRPr="00CB4F31">
        <w:rPr>
          <w:color w:val="FF0000"/>
          <w:highlight w:val="lightGray"/>
        </w:rPr>
        <w:t>R2-1803481</w:t>
      </w:r>
      <w:r w:rsidRPr="00CB4F31">
        <w:rPr>
          <w:highlight w:val="lightGray"/>
        </w:rPr>
        <w:tab/>
        <w:t>Serving frequency usage in 5.5</w:t>
      </w:r>
      <w:r w:rsidRPr="00CB4F31">
        <w:rPr>
          <w:highlight w:val="lightGray"/>
        </w:rPr>
        <w:tab/>
        <w:t>Ericsson</w:t>
      </w:r>
      <w:r w:rsidRPr="00CB4F31">
        <w:rPr>
          <w:highlight w:val="lightGray"/>
        </w:rPr>
        <w:tab/>
        <w:t>discussion</w:t>
      </w:r>
      <w:r w:rsidRPr="00CB4F31">
        <w:rPr>
          <w:highlight w:val="lightGray"/>
        </w:rPr>
        <w:tab/>
        <w:t>Rel-15</w:t>
      </w:r>
      <w:r w:rsidRPr="00CB4F31">
        <w:rPr>
          <w:highlight w:val="lightGray"/>
        </w:rPr>
        <w:tab/>
        <w:t>NR_newRAT-Core</w:t>
      </w:r>
      <w:r w:rsidRPr="00CB4F31">
        <w:rPr>
          <w:highlight w:val="lightGray"/>
        </w:rPr>
        <w:tab/>
        <w:t>Late</w:t>
      </w:r>
    </w:p>
    <w:p w:rsidR="009A5F32" w:rsidRPr="00CB4F31" w:rsidRDefault="006E1A71" w:rsidP="009A5F32">
      <w:pPr>
        <w:pStyle w:val="Doc-title"/>
        <w:rPr>
          <w:highlight w:val="lightGray"/>
        </w:rPr>
      </w:pPr>
      <w:hyperlink r:id="rId79" w:history="1">
        <w:r w:rsidR="009A5F32" w:rsidRPr="00CB4F31">
          <w:rPr>
            <w:rStyle w:val="Hyperlink"/>
            <w:highlight w:val="lightGray"/>
          </w:rPr>
          <w:t>R2-1803482</w:t>
        </w:r>
      </w:hyperlink>
      <w:r w:rsidR="009A5F32" w:rsidRPr="00CB4F31">
        <w:rPr>
          <w:highlight w:val="lightGray"/>
        </w:rPr>
        <w:tab/>
        <w:t>TP on s-measure to 38.331</w:t>
      </w:r>
      <w:r w:rsidR="009A5F32" w:rsidRPr="00CB4F31">
        <w:rPr>
          <w:highlight w:val="lightGray"/>
        </w:rPr>
        <w:tab/>
        <w:t>Ericsson</w:t>
      </w:r>
      <w:r w:rsidR="009A5F32" w:rsidRPr="00CB4F31">
        <w:rPr>
          <w:highlight w:val="lightGray"/>
        </w:rPr>
        <w:tab/>
        <w:t>discussion</w:t>
      </w:r>
      <w:r w:rsidR="009A5F32" w:rsidRPr="00CB4F31">
        <w:rPr>
          <w:highlight w:val="lightGray"/>
        </w:rPr>
        <w:tab/>
        <w:t>Rel-15</w:t>
      </w:r>
      <w:r w:rsidR="009A5F32" w:rsidRPr="00CB4F31">
        <w:rPr>
          <w:highlight w:val="lightGray"/>
        </w:rPr>
        <w:tab/>
        <w:t>NR_newRAT-Core</w:t>
      </w:r>
      <w:r w:rsidR="009A5F32" w:rsidRPr="00CB4F31">
        <w:rPr>
          <w:highlight w:val="lightGray"/>
        </w:rPr>
        <w:tab/>
        <w:t>Late</w:t>
      </w:r>
    </w:p>
    <w:p w:rsidR="009A5F32" w:rsidRPr="00CB4F31" w:rsidRDefault="006E1A71" w:rsidP="009A5F32">
      <w:pPr>
        <w:pStyle w:val="Doc-title"/>
        <w:rPr>
          <w:highlight w:val="lightGray"/>
        </w:rPr>
      </w:pPr>
      <w:hyperlink r:id="rId80" w:history="1">
        <w:r w:rsidR="009A5F32" w:rsidRPr="00CB4F31">
          <w:rPr>
            <w:rStyle w:val="Hyperlink"/>
            <w:highlight w:val="lightGray"/>
          </w:rPr>
          <w:t>R2-1803483</w:t>
        </w:r>
      </w:hyperlink>
      <w:r w:rsidR="009A5F32" w:rsidRPr="00CB4F31">
        <w:rPr>
          <w:highlight w:val="lightGray"/>
        </w:rPr>
        <w:tab/>
        <w:t>TP on s-Measure to 36.331</w:t>
      </w:r>
      <w:r w:rsidR="009A5F32" w:rsidRPr="00CB4F31">
        <w:rPr>
          <w:highlight w:val="lightGray"/>
        </w:rPr>
        <w:tab/>
        <w:t>Ericsson</w:t>
      </w:r>
      <w:r w:rsidR="009A5F32" w:rsidRPr="00CB4F31">
        <w:rPr>
          <w:highlight w:val="lightGray"/>
        </w:rPr>
        <w:tab/>
        <w:t>discussion</w:t>
      </w:r>
      <w:r w:rsidR="009A5F32" w:rsidRPr="00CB4F31">
        <w:rPr>
          <w:highlight w:val="lightGray"/>
        </w:rPr>
        <w:tab/>
        <w:t>Rel-15</w:t>
      </w:r>
      <w:r w:rsidR="009A5F32" w:rsidRPr="00CB4F31">
        <w:rPr>
          <w:highlight w:val="lightGray"/>
        </w:rPr>
        <w:tab/>
        <w:t>NR_newRAT-Core</w:t>
      </w:r>
      <w:r w:rsidR="009A5F32" w:rsidRPr="00CB4F31">
        <w:rPr>
          <w:highlight w:val="lightGray"/>
        </w:rPr>
        <w:tab/>
        <w:t>Late</w:t>
      </w:r>
    </w:p>
    <w:p w:rsidR="00090368" w:rsidRPr="00CB4F31" w:rsidRDefault="006E1A71" w:rsidP="005F76A3">
      <w:pPr>
        <w:pStyle w:val="Doc-title"/>
        <w:rPr>
          <w:highlight w:val="lightGray"/>
        </w:rPr>
      </w:pPr>
      <w:hyperlink r:id="rId81" w:history="1">
        <w:r w:rsidR="009A5F32" w:rsidRPr="00CB4F31">
          <w:rPr>
            <w:rStyle w:val="Hyperlink"/>
            <w:highlight w:val="lightGray"/>
          </w:rPr>
          <w:t>R2-1803485</w:t>
        </w:r>
      </w:hyperlink>
      <w:r w:rsidR="009A5F32" w:rsidRPr="00CB4F31">
        <w:rPr>
          <w:highlight w:val="lightGray"/>
        </w:rPr>
        <w:tab/>
        <w:t>Ambiguities in event definition</w:t>
      </w:r>
      <w:r w:rsidR="009A5F32" w:rsidRPr="00CB4F31">
        <w:rPr>
          <w:highlight w:val="lightGray"/>
        </w:rPr>
        <w:tab/>
        <w:t>Ericsson</w:t>
      </w:r>
      <w:r w:rsidR="009A5F32" w:rsidRPr="00CB4F31">
        <w:rPr>
          <w:highlight w:val="lightGray"/>
        </w:rPr>
        <w:tab/>
        <w:t>discussion</w:t>
      </w:r>
      <w:r w:rsidR="009A5F32" w:rsidRPr="00CB4F31">
        <w:rPr>
          <w:highlight w:val="lightGray"/>
        </w:rPr>
        <w:tab/>
        <w:t>Rel-15</w:t>
      </w:r>
      <w:r w:rsidR="009A5F32" w:rsidRPr="00CB4F31">
        <w:rPr>
          <w:highlight w:val="lightGray"/>
        </w:rPr>
        <w:tab/>
        <w:t>NR_newRAT-Core</w:t>
      </w:r>
      <w:r w:rsidR="009A5F32" w:rsidRPr="00CB4F31">
        <w:rPr>
          <w:highlight w:val="lightGray"/>
        </w:rPr>
        <w:tab/>
        <w:t>Late</w:t>
      </w:r>
    </w:p>
    <w:p w:rsidR="00455470" w:rsidRPr="00CB4F31" w:rsidRDefault="00455470" w:rsidP="00455470">
      <w:pPr>
        <w:pStyle w:val="SubHeading"/>
        <w:rPr>
          <w:highlight w:val="lightGray"/>
        </w:rPr>
      </w:pPr>
      <w:r w:rsidRPr="00CB4F31">
        <w:rPr>
          <w:highlight w:val="lightGray"/>
        </w:rPr>
        <w:t>Area 5: RRC procedures and related ASN.1</w:t>
      </w:r>
    </w:p>
    <w:p w:rsidR="00822D79" w:rsidRPr="00CB4F31" w:rsidRDefault="00822D79" w:rsidP="00822D79">
      <w:pPr>
        <w:pStyle w:val="Comments"/>
        <w:rPr>
          <w:highlight w:val="lightGray"/>
        </w:rPr>
      </w:pPr>
      <w:r w:rsidRPr="00CB4F31">
        <w:rPr>
          <w:highlight w:val="lightGray"/>
          <w:u w:val="single"/>
        </w:rPr>
        <w:t>RRCReconfiguration</w:t>
      </w:r>
      <w:r w:rsidRPr="00CB4F31">
        <w:rPr>
          <w:highlight w:val="lightGray"/>
        </w:rPr>
        <w:t>:</w:t>
      </w:r>
    </w:p>
    <w:p w:rsidR="00822D79" w:rsidRPr="00CB4F31" w:rsidRDefault="006E1A71" w:rsidP="00822D79">
      <w:pPr>
        <w:pStyle w:val="Doc-title"/>
        <w:rPr>
          <w:highlight w:val="lightGray"/>
        </w:rPr>
      </w:pPr>
      <w:hyperlink r:id="rId82" w:history="1">
        <w:r w:rsidR="00822D79" w:rsidRPr="00CB4F31">
          <w:rPr>
            <w:rStyle w:val="Hyperlink"/>
            <w:highlight w:val="lightGray"/>
          </w:rPr>
          <w:t>R2-1803103</w:t>
        </w:r>
      </w:hyperlink>
      <w:r w:rsidR="00822D79" w:rsidRPr="00CB4F31">
        <w:rPr>
          <w:highlight w:val="lightGray"/>
        </w:rPr>
        <w:tab/>
        <w:t>NR reconfiguration message structure for NSA &amp; SA (38331 RIL issue Z081)</w:t>
      </w:r>
      <w:r w:rsidR="00822D79" w:rsidRPr="00CB4F31">
        <w:rPr>
          <w:highlight w:val="lightGray"/>
        </w:rPr>
        <w:tab/>
        <w:t>Samsung Telecommunications</w:t>
      </w:r>
      <w:r w:rsidR="00822D79" w:rsidRPr="00CB4F31">
        <w:rPr>
          <w:highlight w:val="lightGray"/>
        </w:rPr>
        <w:tab/>
        <w:t>discussion</w:t>
      </w:r>
    </w:p>
    <w:p w:rsidR="00E46601" w:rsidRPr="00CB4F31" w:rsidRDefault="006E1A71" w:rsidP="00E46601">
      <w:pPr>
        <w:pStyle w:val="Doc-title"/>
        <w:rPr>
          <w:highlight w:val="lightGray"/>
        </w:rPr>
      </w:pPr>
      <w:hyperlink r:id="rId83" w:history="1">
        <w:r w:rsidR="00E46601" w:rsidRPr="00CB4F31">
          <w:rPr>
            <w:rStyle w:val="Hyperlink"/>
            <w:highlight w:val="lightGray"/>
          </w:rPr>
          <w:t>R2-1803104</w:t>
        </w:r>
      </w:hyperlink>
      <w:r w:rsidR="00E46601" w:rsidRPr="00CB4F31">
        <w:rPr>
          <w:highlight w:val="lightGray"/>
        </w:rPr>
        <w:tab/>
        <w:t>Moving reconfiguration with sync to SpCell configuration (38331 RIL issue S003)</w:t>
      </w:r>
      <w:r w:rsidR="00E46601" w:rsidRPr="00CB4F31">
        <w:rPr>
          <w:highlight w:val="lightGray"/>
        </w:rPr>
        <w:tab/>
        <w:t>Samsung Telecommunications</w:t>
      </w:r>
      <w:r w:rsidR="00E46601" w:rsidRPr="00CB4F31">
        <w:rPr>
          <w:highlight w:val="lightGray"/>
        </w:rPr>
        <w:tab/>
        <w:t>discussion</w:t>
      </w:r>
    </w:p>
    <w:p w:rsidR="002B0997" w:rsidRPr="00CB4F31" w:rsidRDefault="002B0997" w:rsidP="002B0997">
      <w:pPr>
        <w:pStyle w:val="Doc-title"/>
        <w:rPr>
          <w:highlight w:val="lightGray"/>
        </w:rPr>
      </w:pPr>
      <w:r w:rsidRPr="00CB4F31">
        <w:rPr>
          <w:color w:val="FF0000"/>
          <w:highlight w:val="lightGray"/>
        </w:rPr>
        <w:t>R2-1803486</w:t>
      </w:r>
      <w:r w:rsidRPr="00CB4F31">
        <w:rPr>
          <w:highlight w:val="lightGray"/>
        </w:rPr>
        <w:tab/>
        <w:t>Further considerations regarding some radio bearer reconfiguration issues</w:t>
      </w:r>
      <w:r w:rsidRPr="00CB4F31">
        <w:rPr>
          <w:highlight w:val="lightGray"/>
        </w:rPr>
        <w:tab/>
        <w:t>Samsung Telecommunications</w:t>
      </w:r>
      <w:r w:rsidRPr="00CB4F31">
        <w:rPr>
          <w:highlight w:val="lightGray"/>
        </w:rPr>
        <w:tab/>
        <w:t>discussion</w:t>
      </w:r>
      <w:r w:rsidRPr="00CB4F31">
        <w:rPr>
          <w:highlight w:val="lightGray"/>
        </w:rPr>
        <w:tab/>
        <w:t>Late</w:t>
      </w:r>
    </w:p>
    <w:p w:rsidR="005319E8" w:rsidRPr="00CB4F31" w:rsidRDefault="005319E8" w:rsidP="00822D79">
      <w:pPr>
        <w:pStyle w:val="Comments"/>
        <w:rPr>
          <w:highlight w:val="lightGray"/>
          <w:u w:val="single"/>
        </w:rPr>
      </w:pPr>
    </w:p>
    <w:p w:rsidR="00822D79" w:rsidRPr="00CB4F31" w:rsidRDefault="00822D79" w:rsidP="00822D79">
      <w:pPr>
        <w:pStyle w:val="Comments"/>
        <w:rPr>
          <w:highlight w:val="lightGray"/>
          <w:u w:val="single"/>
        </w:rPr>
      </w:pPr>
      <w:r w:rsidRPr="00CB4F31">
        <w:rPr>
          <w:highlight w:val="lightGray"/>
          <w:u w:val="single"/>
        </w:rPr>
        <w:t>SCG Failure handling:</w:t>
      </w:r>
    </w:p>
    <w:p w:rsidR="00130644" w:rsidRPr="00CB4F31" w:rsidRDefault="006E1A71" w:rsidP="00130644">
      <w:pPr>
        <w:pStyle w:val="Doc-title"/>
        <w:rPr>
          <w:highlight w:val="lightGray"/>
        </w:rPr>
      </w:pPr>
      <w:hyperlink r:id="rId84" w:history="1">
        <w:r w:rsidR="00130644" w:rsidRPr="00CB4F31">
          <w:rPr>
            <w:rStyle w:val="Hyperlink"/>
            <w:highlight w:val="lightGray"/>
          </w:rPr>
          <w:t>R2-1802620</w:t>
        </w:r>
      </w:hyperlink>
      <w:r w:rsidR="00130644" w:rsidRPr="00CB4F31">
        <w:rPr>
          <w:highlight w:val="lightGray"/>
        </w:rPr>
        <w:tab/>
        <w:t>Measurement quantity for ordering in MR and SCG failure report</w:t>
      </w:r>
      <w:r w:rsidR="00130644" w:rsidRPr="00CB4F31">
        <w:rPr>
          <w:highlight w:val="lightGray"/>
        </w:rPr>
        <w:tab/>
        <w:t>CATT</w:t>
      </w:r>
      <w:r w:rsidR="00130644" w:rsidRPr="00CB4F31">
        <w:rPr>
          <w:highlight w:val="lightGray"/>
        </w:rPr>
        <w:tab/>
        <w:t>discussion</w:t>
      </w:r>
      <w:r w:rsidR="00130644" w:rsidRPr="00CB4F31">
        <w:rPr>
          <w:highlight w:val="lightGray"/>
        </w:rPr>
        <w:tab/>
        <w:t>Late</w:t>
      </w:r>
    </w:p>
    <w:p w:rsidR="00597BD2" w:rsidRPr="00CB4F31" w:rsidRDefault="006E1A71" w:rsidP="00597BD2">
      <w:pPr>
        <w:pStyle w:val="Doc-title"/>
        <w:rPr>
          <w:highlight w:val="lightGray"/>
        </w:rPr>
      </w:pPr>
      <w:hyperlink r:id="rId85" w:history="1">
        <w:r w:rsidR="00597BD2" w:rsidRPr="00CB4F31">
          <w:rPr>
            <w:rStyle w:val="Hyperlink"/>
            <w:highlight w:val="lightGray"/>
          </w:rPr>
          <w:t>R2-1802641</w:t>
        </w:r>
      </w:hyperlink>
      <w:r w:rsidR="00597BD2" w:rsidRPr="00CB4F31">
        <w:rPr>
          <w:highlight w:val="lightGray"/>
        </w:rPr>
        <w:tab/>
        <w:t>SCG failure measurements (TP to 38.331)</w:t>
      </w:r>
      <w:r w:rsidR="00597BD2" w:rsidRPr="00CB4F31">
        <w:rPr>
          <w:highlight w:val="lightGray"/>
        </w:rPr>
        <w:tab/>
        <w:t>Ericsson</w:t>
      </w:r>
      <w:r w:rsidR="00597BD2" w:rsidRPr="00CB4F31">
        <w:rPr>
          <w:highlight w:val="lightGray"/>
        </w:rPr>
        <w:tab/>
        <w:t>discussion</w:t>
      </w:r>
      <w:r w:rsidR="00597BD2" w:rsidRPr="00CB4F31">
        <w:rPr>
          <w:highlight w:val="lightGray"/>
        </w:rPr>
        <w:tab/>
        <w:t>Rel-15</w:t>
      </w:r>
      <w:r w:rsidR="00597BD2" w:rsidRPr="00CB4F31">
        <w:rPr>
          <w:highlight w:val="lightGray"/>
        </w:rPr>
        <w:tab/>
        <w:t>NR_newRAT-Core</w:t>
      </w:r>
      <w:r w:rsidR="00597BD2" w:rsidRPr="00CB4F31">
        <w:rPr>
          <w:highlight w:val="lightGray"/>
        </w:rPr>
        <w:tab/>
        <w:t>Late</w:t>
      </w:r>
    </w:p>
    <w:p w:rsidR="005319E8" w:rsidRPr="00CB4F31" w:rsidRDefault="005319E8" w:rsidP="005319E8">
      <w:pPr>
        <w:pStyle w:val="Comments"/>
        <w:rPr>
          <w:highlight w:val="lightGray"/>
          <w:u w:val="single"/>
        </w:rPr>
      </w:pPr>
    </w:p>
    <w:p w:rsidR="005319E8" w:rsidRPr="00CB4F31" w:rsidRDefault="005319E8" w:rsidP="005319E8">
      <w:pPr>
        <w:pStyle w:val="Comments"/>
        <w:rPr>
          <w:highlight w:val="lightGray"/>
        </w:rPr>
      </w:pPr>
      <w:r w:rsidRPr="00CB4F31">
        <w:rPr>
          <w:highlight w:val="lightGray"/>
          <w:u w:val="single"/>
        </w:rPr>
        <w:t>Other</w:t>
      </w:r>
      <w:r w:rsidRPr="00CB4F31">
        <w:rPr>
          <w:highlight w:val="lightGray"/>
        </w:rPr>
        <w:t>:</w:t>
      </w:r>
    </w:p>
    <w:p w:rsidR="005319E8" w:rsidRPr="00CB4F31" w:rsidRDefault="006E1A71" w:rsidP="005319E8">
      <w:pPr>
        <w:pStyle w:val="Doc-title"/>
        <w:rPr>
          <w:highlight w:val="lightGray"/>
        </w:rPr>
      </w:pPr>
      <w:hyperlink r:id="rId86" w:history="1">
        <w:r w:rsidR="005319E8" w:rsidRPr="00CB4F31">
          <w:rPr>
            <w:rStyle w:val="Hyperlink"/>
            <w:highlight w:val="lightGray"/>
          </w:rPr>
          <w:t>R2-1803270</w:t>
        </w:r>
      </w:hyperlink>
      <w:r w:rsidR="005319E8" w:rsidRPr="00CB4F31">
        <w:rPr>
          <w:highlight w:val="lightGray"/>
        </w:rPr>
        <w:tab/>
        <w:t>Clarification on full configuration for SRB</w:t>
      </w:r>
      <w:r w:rsidR="005319E8" w:rsidRPr="00CB4F31">
        <w:rPr>
          <w:highlight w:val="lightGray"/>
        </w:rPr>
        <w:tab/>
        <w:t>HTC Corporation</w:t>
      </w:r>
      <w:r w:rsidR="005319E8" w:rsidRPr="00CB4F31">
        <w:rPr>
          <w:highlight w:val="lightGray"/>
        </w:rPr>
        <w:tab/>
        <w:t>discussion</w:t>
      </w:r>
    </w:p>
    <w:p w:rsidR="002B0997" w:rsidRPr="00CB4F31" w:rsidRDefault="006E1A71" w:rsidP="002B0997">
      <w:pPr>
        <w:pStyle w:val="Doc-title"/>
        <w:rPr>
          <w:highlight w:val="lightGray"/>
        </w:rPr>
      </w:pPr>
      <w:hyperlink r:id="rId87" w:history="1">
        <w:r w:rsidR="002B0997" w:rsidRPr="00CB4F31">
          <w:rPr>
            <w:rStyle w:val="Hyperlink"/>
            <w:highlight w:val="lightGray"/>
          </w:rPr>
          <w:t>R2-1803531</w:t>
        </w:r>
      </w:hyperlink>
      <w:r w:rsidR="002B0997" w:rsidRPr="00CB4F31">
        <w:rPr>
          <w:highlight w:val="lightGray"/>
        </w:rPr>
        <w:tab/>
        <w:t>Definitions for PSCell/Pcell/SpCell</w:t>
      </w:r>
      <w:r w:rsidR="002B0997" w:rsidRPr="00CB4F31">
        <w:rPr>
          <w:highlight w:val="lightGray"/>
        </w:rPr>
        <w:tab/>
        <w:t>Ericsson</w:t>
      </w:r>
      <w:r w:rsidR="002B0997" w:rsidRPr="00CB4F31">
        <w:rPr>
          <w:highlight w:val="lightGray"/>
        </w:rPr>
        <w:tab/>
        <w:t>discussion</w:t>
      </w:r>
      <w:r w:rsidR="002B0997" w:rsidRPr="00CB4F31">
        <w:rPr>
          <w:highlight w:val="lightGray"/>
        </w:rPr>
        <w:tab/>
        <w:t>Rel-15</w:t>
      </w:r>
      <w:r w:rsidR="002B0997" w:rsidRPr="00CB4F31">
        <w:rPr>
          <w:highlight w:val="lightGray"/>
        </w:rPr>
        <w:tab/>
        <w:t>NR_newRAT-Core</w:t>
      </w:r>
      <w:r w:rsidR="002B0997" w:rsidRPr="00CB4F31">
        <w:rPr>
          <w:highlight w:val="lightGray"/>
        </w:rPr>
        <w:tab/>
        <w:t>Late</w:t>
      </w:r>
    </w:p>
    <w:p w:rsidR="002B0997" w:rsidRPr="00CB4F31" w:rsidRDefault="006E1A71" w:rsidP="002B0997">
      <w:pPr>
        <w:pStyle w:val="Doc-title"/>
        <w:rPr>
          <w:highlight w:val="lightGray"/>
        </w:rPr>
      </w:pPr>
      <w:hyperlink r:id="rId88" w:history="1">
        <w:r w:rsidR="002B0997" w:rsidRPr="00CB4F31">
          <w:rPr>
            <w:rStyle w:val="Hyperlink"/>
            <w:highlight w:val="lightGray"/>
          </w:rPr>
          <w:t>R2-1803553</w:t>
        </w:r>
      </w:hyperlink>
      <w:r w:rsidR="002B0997" w:rsidRPr="00CB4F31">
        <w:rPr>
          <w:highlight w:val="lightGray"/>
        </w:rPr>
        <w:tab/>
        <w:t>Multiplicity definitions in 38331 (E359)</w:t>
      </w:r>
      <w:r w:rsidR="002B0997" w:rsidRPr="00CB4F31">
        <w:rPr>
          <w:highlight w:val="lightGray"/>
        </w:rPr>
        <w:tab/>
        <w:t>Ericsson</w:t>
      </w:r>
      <w:r w:rsidR="002B0997" w:rsidRPr="00CB4F31">
        <w:rPr>
          <w:highlight w:val="lightGray"/>
        </w:rPr>
        <w:tab/>
        <w:t>discussion</w:t>
      </w:r>
      <w:r w:rsidR="002B0997" w:rsidRPr="00CB4F31">
        <w:rPr>
          <w:highlight w:val="lightGray"/>
        </w:rPr>
        <w:tab/>
        <w:t>Rel-15</w:t>
      </w:r>
      <w:r w:rsidR="002B0997" w:rsidRPr="00CB4F31">
        <w:rPr>
          <w:highlight w:val="lightGray"/>
        </w:rPr>
        <w:tab/>
        <w:t>NR_newRAT-Core</w:t>
      </w:r>
      <w:r w:rsidR="002B0997" w:rsidRPr="00CB4F31">
        <w:rPr>
          <w:highlight w:val="lightGray"/>
        </w:rPr>
        <w:tab/>
        <w:t>Late</w:t>
      </w:r>
    </w:p>
    <w:p w:rsidR="00455470" w:rsidRPr="00CB4F31" w:rsidRDefault="00455470" w:rsidP="00455470">
      <w:pPr>
        <w:pStyle w:val="SubHeading"/>
        <w:rPr>
          <w:highlight w:val="lightGray"/>
        </w:rPr>
      </w:pPr>
      <w:r w:rsidRPr="00CB4F31">
        <w:rPr>
          <w:highlight w:val="lightGray"/>
        </w:rPr>
        <w:t>Area 6: Inter-Node messages</w:t>
      </w:r>
    </w:p>
    <w:p w:rsidR="00E9299F" w:rsidRPr="00CB4F31" w:rsidRDefault="006E1A71" w:rsidP="00E9299F">
      <w:pPr>
        <w:pStyle w:val="Doc-title"/>
        <w:rPr>
          <w:highlight w:val="lightGray"/>
        </w:rPr>
      </w:pPr>
      <w:hyperlink r:id="rId89" w:history="1">
        <w:r w:rsidR="00E9299F" w:rsidRPr="00CB4F31">
          <w:rPr>
            <w:rStyle w:val="Hyperlink"/>
            <w:highlight w:val="lightGray"/>
          </w:rPr>
          <w:t>R2-1803380</w:t>
        </w:r>
      </w:hyperlink>
      <w:r w:rsidR="00E9299F" w:rsidRPr="00CB4F31">
        <w:rPr>
          <w:highlight w:val="lightGray"/>
        </w:rPr>
        <w:tab/>
        <w:t>Discussion and Text proposal on the power information exchange between MN and SN (ASN.1 H317)</w:t>
      </w:r>
      <w:r w:rsidR="00E9299F" w:rsidRPr="00CB4F31">
        <w:rPr>
          <w:highlight w:val="lightGray"/>
        </w:rPr>
        <w:tab/>
        <w:t>Huawei, HiSilicon</w:t>
      </w:r>
      <w:r w:rsidR="00E9299F" w:rsidRPr="00CB4F31">
        <w:rPr>
          <w:highlight w:val="lightGray"/>
        </w:rPr>
        <w:tab/>
        <w:t>discussion</w:t>
      </w:r>
      <w:r w:rsidR="00E9299F" w:rsidRPr="00CB4F31">
        <w:rPr>
          <w:highlight w:val="lightGray"/>
        </w:rPr>
        <w:tab/>
        <w:t>Rel-15</w:t>
      </w:r>
      <w:r w:rsidR="00E9299F" w:rsidRPr="00CB4F31">
        <w:rPr>
          <w:highlight w:val="lightGray"/>
        </w:rPr>
        <w:tab/>
        <w:t>NR_newRAT-Core</w:t>
      </w:r>
      <w:r w:rsidR="00E9299F" w:rsidRPr="00CB4F31">
        <w:rPr>
          <w:highlight w:val="lightGray"/>
        </w:rPr>
        <w:tab/>
        <w:t>Late</w:t>
      </w:r>
    </w:p>
    <w:p w:rsidR="001D01C5" w:rsidRPr="00CB4F31" w:rsidRDefault="006E1A71" w:rsidP="001D01C5">
      <w:pPr>
        <w:pStyle w:val="Doc-title"/>
        <w:rPr>
          <w:highlight w:val="lightGray"/>
        </w:rPr>
      </w:pPr>
      <w:hyperlink r:id="rId90" w:history="1">
        <w:r w:rsidR="001D01C5" w:rsidRPr="00CB4F31">
          <w:rPr>
            <w:rStyle w:val="Hyperlink"/>
            <w:highlight w:val="lightGray"/>
          </w:rPr>
          <w:t>R2-1803435</w:t>
        </w:r>
      </w:hyperlink>
      <w:r w:rsidR="001D01C5" w:rsidRPr="00CB4F31">
        <w:rPr>
          <w:highlight w:val="lightGray"/>
        </w:rPr>
        <w:tab/>
        <w:t>F1AP impacts on RRC</w:t>
      </w:r>
      <w:r w:rsidR="001D01C5" w:rsidRPr="00CB4F31">
        <w:rPr>
          <w:highlight w:val="lightGray"/>
        </w:rPr>
        <w:tab/>
        <w:t>Nokia, Nokia Shanghai Bell</w:t>
      </w:r>
      <w:r w:rsidR="001D01C5" w:rsidRPr="00CB4F31">
        <w:rPr>
          <w:highlight w:val="lightGray"/>
        </w:rPr>
        <w:tab/>
        <w:t>discussion</w:t>
      </w:r>
      <w:r w:rsidR="001D01C5" w:rsidRPr="00CB4F31">
        <w:rPr>
          <w:highlight w:val="lightGray"/>
        </w:rPr>
        <w:tab/>
        <w:t>Rel-15</w:t>
      </w:r>
      <w:r w:rsidR="001D01C5" w:rsidRPr="00CB4F31">
        <w:rPr>
          <w:highlight w:val="lightGray"/>
        </w:rPr>
        <w:tab/>
        <w:t>NR_newRAT-Core</w:t>
      </w:r>
      <w:r w:rsidR="001D01C5" w:rsidRPr="00CB4F31">
        <w:rPr>
          <w:highlight w:val="lightGray"/>
        </w:rPr>
        <w:tab/>
        <w:t>Late</w:t>
      </w:r>
    </w:p>
    <w:p w:rsidR="00455470" w:rsidRPr="00CB4F31" w:rsidRDefault="00455470" w:rsidP="00455470">
      <w:pPr>
        <w:pStyle w:val="SubHeading"/>
        <w:rPr>
          <w:highlight w:val="lightGray"/>
        </w:rPr>
      </w:pPr>
      <w:r w:rsidRPr="00CB4F31">
        <w:rPr>
          <w:highlight w:val="lightGray"/>
        </w:rPr>
        <w:t>Area 7: UE Capabilities</w:t>
      </w:r>
    </w:p>
    <w:p w:rsidR="00E14EF0" w:rsidRPr="00CB4F31" w:rsidRDefault="006E1A71" w:rsidP="00E14EF0">
      <w:pPr>
        <w:pStyle w:val="Doc-title"/>
        <w:rPr>
          <w:highlight w:val="lightGray"/>
        </w:rPr>
      </w:pPr>
      <w:hyperlink r:id="rId91" w:history="1">
        <w:r w:rsidR="00E14EF0" w:rsidRPr="00CB4F31">
          <w:rPr>
            <w:rStyle w:val="Hyperlink"/>
            <w:highlight w:val="lightGray"/>
          </w:rPr>
          <w:t>R2-1802829</w:t>
        </w:r>
      </w:hyperlink>
      <w:r w:rsidR="00E14EF0" w:rsidRPr="00CB4F31">
        <w:rPr>
          <w:highlight w:val="lightGray"/>
        </w:rPr>
        <w:tab/>
        <w:t>Discussion and Text proposal on 38.331 for UE capability supporting power control</w:t>
      </w:r>
      <w:r w:rsidR="00E14EF0" w:rsidRPr="00CB4F31">
        <w:rPr>
          <w:highlight w:val="lightGray"/>
        </w:rPr>
        <w:tab/>
        <w:t>Huawei, HiSilicon</w:t>
      </w:r>
      <w:r w:rsidR="00E14EF0" w:rsidRPr="00CB4F31">
        <w:rPr>
          <w:highlight w:val="lightGray"/>
        </w:rPr>
        <w:tab/>
        <w:t>discussion</w:t>
      </w:r>
      <w:r w:rsidR="00E14EF0" w:rsidRPr="00CB4F31">
        <w:rPr>
          <w:highlight w:val="lightGray"/>
        </w:rPr>
        <w:tab/>
        <w:t>Rel-15</w:t>
      </w:r>
      <w:r w:rsidR="00E14EF0" w:rsidRPr="00CB4F31">
        <w:rPr>
          <w:highlight w:val="lightGray"/>
        </w:rPr>
        <w:tab/>
        <w:t>Late</w:t>
      </w:r>
    </w:p>
    <w:p w:rsidR="00621121" w:rsidRPr="00CB4F31" w:rsidRDefault="006E1A71" w:rsidP="00621121">
      <w:pPr>
        <w:pStyle w:val="Doc-title"/>
        <w:rPr>
          <w:highlight w:val="lightGray"/>
        </w:rPr>
      </w:pPr>
      <w:hyperlink r:id="rId92" w:history="1">
        <w:r w:rsidR="00621121" w:rsidRPr="00CB4F31">
          <w:rPr>
            <w:rStyle w:val="Hyperlink"/>
            <w:highlight w:val="lightGray"/>
          </w:rPr>
          <w:t>R2-1802941</w:t>
        </w:r>
      </w:hyperlink>
      <w:r w:rsidR="00621121" w:rsidRPr="00CB4F31">
        <w:rPr>
          <w:highlight w:val="lightGray"/>
        </w:rPr>
        <w:tab/>
        <w:t>Open issues on EN-DC capabilities on LTE side (I044, I089)</w:t>
      </w:r>
      <w:r w:rsidR="00621121" w:rsidRPr="00CB4F31">
        <w:rPr>
          <w:highlight w:val="lightGray"/>
        </w:rPr>
        <w:tab/>
        <w:t>Intel Corporation</w:t>
      </w:r>
      <w:r w:rsidR="00621121" w:rsidRPr="00CB4F31">
        <w:rPr>
          <w:highlight w:val="lightGray"/>
        </w:rPr>
        <w:tab/>
        <w:t>discussion</w:t>
      </w:r>
      <w:r w:rsidR="00621121" w:rsidRPr="00CB4F31">
        <w:rPr>
          <w:highlight w:val="lightGray"/>
        </w:rPr>
        <w:tab/>
        <w:t>Rel-15</w:t>
      </w:r>
      <w:r w:rsidR="00621121" w:rsidRPr="00CB4F31">
        <w:rPr>
          <w:highlight w:val="lightGray"/>
        </w:rPr>
        <w:tab/>
        <w:t>NR_newRAT-Core</w:t>
      </w:r>
    </w:p>
    <w:p w:rsidR="00455470" w:rsidRPr="00CB4F31" w:rsidRDefault="00455470" w:rsidP="00455470">
      <w:pPr>
        <w:pStyle w:val="SubHeading"/>
        <w:rPr>
          <w:highlight w:val="lightGray"/>
        </w:rPr>
      </w:pPr>
      <w:r w:rsidRPr="00CB4F31">
        <w:rPr>
          <w:highlight w:val="lightGray"/>
        </w:rPr>
        <w:t>Area 8: 36.331 Impact</w:t>
      </w:r>
    </w:p>
    <w:p w:rsidR="00EA7E9F" w:rsidRPr="00CB4F31" w:rsidRDefault="006E1A71" w:rsidP="00EA7E9F">
      <w:pPr>
        <w:pStyle w:val="Doc-title"/>
        <w:rPr>
          <w:highlight w:val="lightGray"/>
        </w:rPr>
      </w:pPr>
      <w:hyperlink r:id="rId93" w:history="1">
        <w:r w:rsidR="00EA7E9F" w:rsidRPr="00CB4F31">
          <w:rPr>
            <w:rStyle w:val="Hyperlink"/>
            <w:highlight w:val="lightGray"/>
          </w:rPr>
          <w:t>R2-1802327</w:t>
        </w:r>
      </w:hyperlink>
      <w:r w:rsidR="00EA7E9F" w:rsidRPr="00CB4F31">
        <w:rPr>
          <w:highlight w:val="lightGray"/>
        </w:rPr>
        <w:tab/>
        <w:t>Signaling of random access parameters [M063]</w:t>
      </w:r>
      <w:r w:rsidR="00EA7E9F" w:rsidRPr="00CB4F31">
        <w:rPr>
          <w:highlight w:val="lightGray"/>
        </w:rPr>
        <w:tab/>
        <w:t>Ericsson</w:t>
      </w:r>
      <w:r w:rsidR="00EA7E9F" w:rsidRPr="00CB4F31">
        <w:rPr>
          <w:highlight w:val="lightGray"/>
        </w:rPr>
        <w:tab/>
        <w:t>discussion</w:t>
      </w:r>
      <w:r w:rsidR="00EA7E9F" w:rsidRPr="00CB4F31">
        <w:rPr>
          <w:highlight w:val="lightGray"/>
        </w:rPr>
        <w:tab/>
        <w:t>Withdrawn</w:t>
      </w:r>
    </w:p>
    <w:p w:rsidR="00EA7E9F" w:rsidRPr="00CB4F31" w:rsidRDefault="006E1A71" w:rsidP="00EA7E9F">
      <w:pPr>
        <w:pStyle w:val="Doc-title"/>
        <w:rPr>
          <w:highlight w:val="lightGray"/>
        </w:rPr>
      </w:pPr>
      <w:hyperlink r:id="rId94" w:history="1">
        <w:r w:rsidR="00EA7E9F" w:rsidRPr="00CB4F31">
          <w:rPr>
            <w:rStyle w:val="Hyperlink"/>
            <w:highlight w:val="lightGray"/>
          </w:rPr>
          <w:t>R2-1802419</w:t>
        </w:r>
      </w:hyperlink>
      <w:r w:rsidR="00EA7E9F" w:rsidRPr="00CB4F31">
        <w:rPr>
          <w:highlight w:val="lightGray"/>
        </w:rPr>
        <w:tab/>
        <w:t>Correction on SSTD in EN-DC (36.331 RIL M011)</w:t>
      </w:r>
      <w:r w:rsidR="00EA7E9F" w:rsidRPr="00CB4F31">
        <w:rPr>
          <w:highlight w:val="lightGray"/>
        </w:rPr>
        <w:tab/>
        <w:t>MediaTek Inc. and Huawei, HiSilicon</w:t>
      </w:r>
      <w:r w:rsidR="00EA7E9F" w:rsidRPr="00CB4F31">
        <w:rPr>
          <w:highlight w:val="lightGray"/>
        </w:rPr>
        <w:tab/>
        <w:t>discussion</w:t>
      </w:r>
      <w:r w:rsidR="00EA7E9F" w:rsidRPr="00CB4F31">
        <w:rPr>
          <w:highlight w:val="lightGray"/>
        </w:rPr>
        <w:tab/>
        <w:t>Rel-15</w:t>
      </w:r>
      <w:r w:rsidR="00EA7E9F" w:rsidRPr="00CB4F31">
        <w:rPr>
          <w:highlight w:val="lightGray"/>
        </w:rPr>
        <w:tab/>
        <w:t>NR_newRAT-Core</w:t>
      </w:r>
    </w:p>
    <w:p w:rsidR="00EA7E9F" w:rsidRPr="00CB4F31" w:rsidRDefault="006E1A71" w:rsidP="00EA7E9F">
      <w:pPr>
        <w:pStyle w:val="Doc-title"/>
        <w:rPr>
          <w:highlight w:val="lightGray"/>
        </w:rPr>
      </w:pPr>
      <w:hyperlink r:id="rId95" w:history="1">
        <w:r w:rsidR="00EA7E9F" w:rsidRPr="00CB4F31">
          <w:rPr>
            <w:rStyle w:val="Hyperlink"/>
            <w:highlight w:val="lightGray"/>
          </w:rPr>
          <w:t>R2-1802420</w:t>
        </w:r>
      </w:hyperlink>
      <w:r w:rsidR="00EA7E9F" w:rsidRPr="00CB4F31">
        <w:rPr>
          <w:highlight w:val="lightGray"/>
        </w:rPr>
        <w:tab/>
        <w:t>CR for SSTD Correction on EN-DC (36.331 RIL M011)</w:t>
      </w:r>
      <w:r w:rsidR="00EA7E9F" w:rsidRPr="00CB4F31">
        <w:rPr>
          <w:highlight w:val="lightGray"/>
        </w:rPr>
        <w:tab/>
        <w:t>MediaTek Inc. and Huawei, HiSilicon</w:t>
      </w:r>
      <w:r w:rsidR="00EA7E9F" w:rsidRPr="00CB4F31">
        <w:rPr>
          <w:highlight w:val="lightGray"/>
        </w:rPr>
        <w:tab/>
        <w:t>draftCR</w:t>
      </w:r>
      <w:r w:rsidR="00EA7E9F" w:rsidRPr="00CB4F31">
        <w:rPr>
          <w:highlight w:val="lightGray"/>
        </w:rPr>
        <w:tab/>
        <w:t>Rel-15</w:t>
      </w:r>
      <w:r w:rsidR="00EA7E9F" w:rsidRPr="00CB4F31">
        <w:rPr>
          <w:highlight w:val="lightGray"/>
        </w:rPr>
        <w:tab/>
        <w:t>36.331</w:t>
      </w:r>
      <w:r w:rsidR="00EA7E9F" w:rsidRPr="00CB4F31">
        <w:rPr>
          <w:highlight w:val="lightGray"/>
        </w:rPr>
        <w:tab/>
        <w:t>15.0.1</w:t>
      </w:r>
      <w:r w:rsidR="00EA7E9F" w:rsidRPr="00CB4F31">
        <w:rPr>
          <w:highlight w:val="lightGray"/>
        </w:rPr>
        <w:tab/>
        <w:t>F</w:t>
      </w:r>
      <w:r w:rsidR="00EA7E9F" w:rsidRPr="00CB4F31">
        <w:rPr>
          <w:highlight w:val="lightGray"/>
        </w:rPr>
        <w:tab/>
        <w:t>NR_newRAT-Core</w:t>
      </w:r>
    </w:p>
    <w:p w:rsidR="000C5AB3" w:rsidRPr="00CB4F31" w:rsidRDefault="006E1A71" w:rsidP="000C5AB3">
      <w:pPr>
        <w:pStyle w:val="Doc-title"/>
        <w:rPr>
          <w:highlight w:val="lightGray"/>
        </w:rPr>
      </w:pPr>
      <w:hyperlink r:id="rId96" w:history="1">
        <w:r w:rsidR="000C5AB3" w:rsidRPr="00CB4F31">
          <w:rPr>
            <w:rStyle w:val="Hyperlink"/>
            <w:highlight w:val="lightGray"/>
          </w:rPr>
          <w:t>R2-1802507</w:t>
        </w:r>
      </w:hyperlink>
      <w:r w:rsidR="000C5AB3" w:rsidRPr="00CB4F31">
        <w:rPr>
          <w:highlight w:val="lightGray"/>
        </w:rPr>
        <w:tab/>
        <w:t>Correction on MN terminated SCG RLC bearer (L010)</w:t>
      </w:r>
      <w:r w:rsidR="000C5AB3" w:rsidRPr="00CB4F31">
        <w:rPr>
          <w:highlight w:val="lightGray"/>
        </w:rPr>
        <w:tab/>
        <w:t>LG Electronics France</w:t>
      </w:r>
      <w:r w:rsidR="000C5AB3" w:rsidRPr="00CB4F31">
        <w:rPr>
          <w:highlight w:val="lightGray"/>
        </w:rPr>
        <w:tab/>
        <w:t>discussion</w:t>
      </w:r>
      <w:r w:rsidR="000C5AB3" w:rsidRPr="00CB4F31">
        <w:rPr>
          <w:highlight w:val="lightGray"/>
        </w:rPr>
        <w:tab/>
        <w:t>NR_newRAT-Core</w:t>
      </w:r>
    </w:p>
    <w:p w:rsidR="001F2C04" w:rsidRPr="00CB4F31" w:rsidRDefault="006E1A71" w:rsidP="001F2C04">
      <w:pPr>
        <w:pStyle w:val="Doc-title"/>
        <w:rPr>
          <w:highlight w:val="lightGray"/>
        </w:rPr>
      </w:pPr>
      <w:hyperlink r:id="rId97" w:history="1">
        <w:r w:rsidR="001F2C04" w:rsidRPr="00CB4F31">
          <w:rPr>
            <w:rStyle w:val="Hyperlink"/>
            <w:highlight w:val="lightGray"/>
          </w:rPr>
          <w:t>R2-1803325</w:t>
        </w:r>
      </w:hyperlink>
      <w:r w:rsidR="001F2C04" w:rsidRPr="00CB4F31">
        <w:rPr>
          <w:highlight w:val="lightGray"/>
        </w:rPr>
        <w:tab/>
        <w:t>TP for SFTD measurements for 36331 for non-serving cells</w:t>
      </w:r>
      <w:r w:rsidR="001F2C04" w:rsidRPr="00CB4F31">
        <w:rPr>
          <w:highlight w:val="lightGray"/>
        </w:rPr>
        <w:tab/>
        <w:t>Ericsson</w:t>
      </w:r>
      <w:r w:rsidR="001F2C04" w:rsidRPr="00CB4F31">
        <w:rPr>
          <w:highlight w:val="lightGray"/>
        </w:rPr>
        <w:tab/>
        <w:t>discussion</w:t>
      </w:r>
      <w:r w:rsidR="001F2C04" w:rsidRPr="00CB4F31">
        <w:rPr>
          <w:highlight w:val="lightGray"/>
        </w:rPr>
        <w:tab/>
        <w:t>Rel-15</w:t>
      </w:r>
      <w:r w:rsidR="001F2C04" w:rsidRPr="00CB4F31">
        <w:rPr>
          <w:highlight w:val="lightGray"/>
        </w:rPr>
        <w:tab/>
        <w:t>NR_newRAT-Core</w:t>
      </w:r>
      <w:r w:rsidR="001F2C04" w:rsidRPr="00CB4F31">
        <w:rPr>
          <w:highlight w:val="lightGray"/>
        </w:rPr>
        <w:tab/>
        <w:t>Late</w:t>
      </w:r>
    </w:p>
    <w:p w:rsidR="002B0997" w:rsidRPr="00CB4F31" w:rsidRDefault="002B0997" w:rsidP="002B0997">
      <w:pPr>
        <w:pStyle w:val="Doc-title"/>
        <w:rPr>
          <w:highlight w:val="lightGray"/>
        </w:rPr>
      </w:pPr>
      <w:r w:rsidRPr="00CB4F31">
        <w:rPr>
          <w:color w:val="FF0000"/>
          <w:highlight w:val="lightGray"/>
        </w:rPr>
        <w:t>R2-1803484</w:t>
      </w:r>
      <w:r w:rsidRPr="00CB4F31">
        <w:rPr>
          <w:highlight w:val="lightGray"/>
        </w:rPr>
        <w:tab/>
        <w:t>RRM correction to 36.331 (alignment with 38.331)</w:t>
      </w:r>
      <w:r w:rsidRPr="00CB4F31">
        <w:rPr>
          <w:highlight w:val="lightGray"/>
        </w:rPr>
        <w:tab/>
        <w:t>Ericsson</w:t>
      </w:r>
      <w:r w:rsidRPr="00CB4F31">
        <w:rPr>
          <w:highlight w:val="lightGray"/>
        </w:rPr>
        <w:tab/>
        <w:t>discussion</w:t>
      </w:r>
      <w:r w:rsidRPr="00CB4F31">
        <w:rPr>
          <w:highlight w:val="lightGray"/>
        </w:rPr>
        <w:tab/>
        <w:t>Rel-15</w:t>
      </w:r>
      <w:r w:rsidRPr="00CB4F31">
        <w:rPr>
          <w:highlight w:val="lightGray"/>
        </w:rPr>
        <w:tab/>
        <w:t>NR_newRAT-Core</w:t>
      </w:r>
      <w:r w:rsidRPr="00CB4F31">
        <w:rPr>
          <w:highlight w:val="lightGray"/>
        </w:rPr>
        <w:tab/>
        <w:t>Late</w:t>
      </w:r>
    </w:p>
    <w:p w:rsidR="00455470" w:rsidRPr="00CB4F31" w:rsidRDefault="00455470" w:rsidP="00455470">
      <w:pPr>
        <w:pStyle w:val="SubHeading"/>
        <w:rPr>
          <w:highlight w:val="lightGray"/>
        </w:rPr>
      </w:pPr>
      <w:r w:rsidRPr="00CB4F31">
        <w:rPr>
          <w:highlight w:val="lightGray"/>
        </w:rPr>
        <w:t>Other</w:t>
      </w:r>
    </w:p>
    <w:p w:rsidR="00EA7E9F" w:rsidRPr="00CB4F31" w:rsidRDefault="00EA7E9F" w:rsidP="00EA7E9F">
      <w:pPr>
        <w:pStyle w:val="Doc-title"/>
        <w:rPr>
          <w:highlight w:val="lightGray"/>
        </w:rPr>
      </w:pPr>
      <w:r w:rsidRPr="00CB4F31">
        <w:rPr>
          <w:color w:val="FF0000"/>
          <w:highlight w:val="lightGray"/>
        </w:rPr>
        <w:t>R2-1802764</w:t>
      </w:r>
      <w:r w:rsidRPr="00CB4F31">
        <w:rPr>
          <w:highlight w:val="lightGray"/>
        </w:rPr>
        <w:tab/>
        <w:t>Discussion on suspend/resume with EN-DC</w:t>
      </w:r>
      <w:r w:rsidRPr="00CB4F31">
        <w:rPr>
          <w:highlight w:val="lightGray"/>
        </w:rPr>
        <w:tab/>
        <w:t>Nokia, Nokia Shanghai Bell</w:t>
      </w:r>
      <w:r w:rsidRPr="00CB4F31">
        <w:rPr>
          <w:highlight w:val="lightGray"/>
        </w:rPr>
        <w:tab/>
        <w:t>discussion</w:t>
      </w:r>
      <w:r w:rsidRPr="00CB4F31">
        <w:rPr>
          <w:highlight w:val="lightGray"/>
        </w:rPr>
        <w:tab/>
        <w:t>Rel-15</w:t>
      </w:r>
      <w:r w:rsidRPr="00CB4F31">
        <w:rPr>
          <w:highlight w:val="lightGray"/>
        </w:rPr>
        <w:tab/>
        <w:t>NR_newRAT-Core</w:t>
      </w:r>
      <w:r w:rsidRPr="00CB4F31">
        <w:rPr>
          <w:highlight w:val="lightGray"/>
        </w:rPr>
        <w:tab/>
        <w:t>Late</w:t>
      </w:r>
    </w:p>
    <w:p w:rsidR="000C58C9" w:rsidRPr="00CB4F31" w:rsidRDefault="000C58C9" w:rsidP="000C58C9">
      <w:pPr>
        <w:pStyle w:val="SubHeading"/>
        <w:rPr>
          <w:highlight w:val="lightGray"/>
        </w:rPr>
      </w:pPr>
      <w:r w:rsidRPr="00CB4F31">
        <w:rPr>
          <w:highlight w:val="lightGray"/>
        </w:rPr>
        <w:t>Move to other agenda item?</w:t>
      </w:r>
    </w:p>
    <w:p w:rsidR="000C58C9" w:rsidRPr="00CB4F31" w:rsidRDefault="006E1A71" w:rsidP="000C58C9">
      <w:pPr>
        <w:pStyle w:val="Doc-title"/>
        <w:rPr>
          <w:highlight w:val="lightGray"/>
        </w:rPr>
      </w:pPr>
      <w:hyperlink r:id="rId98" w:history="1">
        <w:r w:rsidR="000C58C9" w:rsidRPr="00CB4F31">
          <w:rPr>
            <w:rStyle w:val="Hyperlink"/>
            <w:highlight w:val="lightGray"/>
          </w:rPr>
          <w:t>R2-1803326</w:t>
        </w:r>
      </w:hyperlink>
      <w:r w:rsidR="000C58C9" w:rsidRPr="00CB4F31">
        <w:rPr>
          <w:highlight w:val="lightGray"/>
        </w:rPr>
        <w:tab/>
        <w:t>SFTD measurement for non-serving cell when PSCell is configured</w:t>
      </w:r>
      <w:r w:rsidR="000C58C9" w:rsidRPr="00CB4F31">
        <w:rPr>
          <w:highlight w:val="lightGray"/>
        </w:rPr>
        <w:tab/>
        <w:t>Ericsson</w:t>
      </w:r>
      <w:r w:rsidR="000C58C9" w:rsidRPr="00CB4F31">
        <w:rPr>
          <w:highlight w:val="lightGray"/>
        </w:rPr>
        <w:tab/>
        <w:t>discussion</w:t>
      </w:r>
      <w:r w:rsidR="000C58C9" w:rsidRPr="00CB4F31">
        <w:rPr>
          <w:highlight w:val="lightGray"/>
        </w:rPr>
        <w:tab/>
        <w:t>Rel-15</w:t>
      </w:r>
      <w:r w:rsidR="000C58C9" w:rsidRPr="00CB4F31">
        <w:rPr>
          <w:highlight w:val="lightGray"/>
        </w:rPr>
        <w:tab/>
        <w:t>NR_newRAT-Core</w:t>
      </w:r>
      <w:r w:rsidR="000C58C9" w:rsidRPr="00CB4F31">
        <w:rPr>
          <w:highlight w:val="lightGray"/>
        </w:rPr>
        <w:tab/>
        <w:t>Late</w:t>
      </w:r>
    </w:p>
    <w:p w:rsidR="000C230D" w:rsidRPr="00CB4F31" w:rsidRDefault="006E1A71" w:rsidP="000C230D">
      <w:pPr>
        <w:pStyle w:val="Doc-title"/>
        <w:rPr>
          <w:highlight w:val="lightGray"/>
        </w:rPr>
      </w:pPr>
      <w:hyperlink r:id="rId99" w:history="1">
        <w:r w:rsidR="000C230D" w:rsidRPr="00CB4F31">
          <w:rPr>
            <w:rStyle w:val="Hyperlink"/>
            <w:highlight w:val="lightGray"/>
          </w:rPr>
          <w:t>R2-1803718</w:t>
        </w:r>
      </w:hyperlink>
      <w:r w:rsidR="000C230D" w:rsidRPr="00CB4F31">
        <w:rPr>
          <w:highlight w:val="lightGray"/>
        </w:rPr>
        <w:tab/>
        <w:t>Text proposal for TrackingAreaCode</w:t>
      </w:r>
      <w:r w:rsidR="000C230D" w:rsidRPr="00CB4F31">
        <w:rPr>
          <w:highlight w:val="lightGray"/>
        </w:rPr>
        <w:tab/>
        <w:t>vivo</w:t>
      </w:r>
      <w:r w:rsidR="000C230D" w:rsidRPr="00CB4F31">
        <w:rPr>
          <w:highlight w:val="lightGray"/>
        </w:rPr>
        <w:tab/>
        <w:t>discussion</w:t>
      </w:r>
      <w:r w:rsidR="000C230D" w:rsidRPr="00CB4F31">
        <w:rPr>
          <w:highlight w:val="lightGray"/>
        </w:rPr>
        <w:tab/>
        <w:t>Rel-15</w:t>
      </w:r>
    </w:p>
    <w:p w:rsidR="0015432C" w:rsidRPr="00CB4F31" w:rsidRDefault="0015432C" w:rsidP="0015432C">
      <w:pPr>
        <w:pStyle w:val="SubHeading"/>
        <w:rPr>
          <w:highlight w:val="lightGray"/>
        </w:rPr>
      </w:pPr>
      <w:r w:rsidRPr="00CB4F31">
        <w:rPr>
          <w:highlight w:val="lightGray"/>
        </w:rPr>
        <w:t>Late or Witdrawn</w:t>
      </w:r>
    </w:p>
    <w:p w:rsidR="0015432C" w:rsidRPr="00CB4F31" w:rsidRDefault="0015432C" w:rsidP="0015432C">
      <w:pPr>
        <w:pStyle w:val="Doc-title"/>
        <w:rPr>
          <w:highlight w:val="lightGray"/>
        </w:rPr>
      </w:pPr>
      <w:r w:rsidRPr="00CB4F31">
        <w:rPr>
          <w:color w:val="FF0000"/>
          <w:highlight w:val="lightGray"/>
        </w:rPr>
        <w:t>R2-1802412</w:t>
      </w:r>
      <w:r w:rsidRPr="00CB4F31">
        <w:rPr>
          <w:highlight w:val="lightGray"/>
        </w:rPr>
        <w:tab/>
        <w:t>38.331 RIL MXXX</w:t>
      </w:r>
      <w:r w:rsidRPr="00CB4F31">
        <w:rPr>
          <w:highlight w:val="lightGray"/>
        </w:rPr>
        <w:tab/>
        <w:t>MediaTek Inc.</w:t>
      </w:r>
      <w:r w:rsidRPr="00CB4F31">
        <w:rPr>
          <w:highlight w:val="lightGray"/>
        </w:rPr>
        <w:tab/>
        <w:t>discussion</w:t>
      </w:r>
      <w:r w:rsidRPr="00CB4F31">
        <w:rPr>
          <w:highlight w:val="lightGray"/>
        </w:rPr>
        <w:tab/>
        <w:t>Rel-15</w:t>
      </w:r>
      <w:r w:rsidRPr="00CB4F31">
        <w:rPr>
          <w:highlight w:val="lightGray"/>
        </w:rPr>
        <w:tab/>
        <w:t>NR_newRAT-Core</w:t>
      </w:r>
      <w:r w:rsidRPr="00CB4F31">
        <w:rPr>
          <w:highlight w:val="lightGray"/>
        </w:rPr>
        <w:tab/>
        <w:t>Late</w:t>
      </w:r>
    </w:p>
    <w:p w:rsidR="0015432C" w:rsidRPr="00CB4F31" w:rsidRDefault="0015432C" w:rsidP="0015432C">
      <w:pPr>
        <w:pStyle w:val="Doc-text2"/>
        <w:rPr>
          <w:highlight w:val="lightGray"/>
        </w:rPr>
      </w:pPr>
      <w:r w:rsidRPr="00CB4F31">
        <w:rPr>
          <w:highlight w:val="lightGray"/>
        </w:rPr>
        <w:t>=&gt; Withdrawn</w:t>
      </w:r>
    </w:p>
    <w:p w:rsidR="0015432C" w:rsidRPr="00CB4F31" w:rsidRDefault="0015432C" w:rsidP="0015432C">
      <w:pPr>
        <w:pStyle w:val="Doc-title"/>
        <w:rPr>
          <w:highlight w:val="lightGray"/>
        </w:rPr>
      </w:pPr>
      <w:r w:rsidRPr="00CB4F31">
        <w:rPr>
          <w:color w:val="FF0000"/>
          <w:highlight w:val="lightGray"/>
        </w:rPr>
        <w:t>R2-1802552</w:t>
      </w:r>
      <w:r w:rsidRPr="00CB4F31">
        <w:rPr>
          <w:highlight w:val="lightGray"/>
        </w:rPr>
        <w:tab/>
        <w:t>36.331 RIL M015</w:t>
      </w:r>
      <w:r w:rsidRPr="00CB4F31">
        <w:rPr>
          <w:highlight w:val="lightGray"/>
        </w:rPr>
        <w:tab/>
        <w:t>MediaTek Inc.</w:t>
      </w:r>
      <w:r w:rsidRPr="00CB4F31">
        <w:rPr>
          <w:highlight w:val="lightGray"/>
        </w:rPr>
        <w:tab/>
        <w:t>discussion</w:t>
      </w:r>
      <w:r w:rsidRPr="00CB4F31">
        <w:rPr>
          <w:highlight w:val="lightGray"/>
        </w:rPr>
        <w:tab/>
        <w:t>Rel-15</w:t>
      </w:r>
      <w:r w:rsidRPr="00CB4F31">
        <w:rPr>
          <w:highlight w:val="lightGray"/>
        </w:rPr>
        <w:tab/>
        <w:t>NR_newRAT-Core</w:t>
      </w:r>
      <w:r w:rsidRPr="00CB4F31">
        <w:rPr>
          <w:highlight w:val="lightGray"/>
        </w:rPr>
        <w:tab/>
        <w:t>Late</w:t>
      </w:r>
    </w:p>
    <w:p w:rsidR="0015432C" w:rsidRPr="00CB4F31" w:rsidRDefault="0015432C" w:rsidP="0015432C">
      <w:pPr>
        <w:pStyle w:val="Doc-text2"/>
        <w:rPr>
          <w:highlight w:val="lightGray"/>
        </w:rPr>
      </w:pPr>
      <w:r w:rsidRPr="00CB4F31">
        <w:rPr>
          <w:highlight w:val="lightGray"/>
        </w:rPr>
        <w:t>=&gt; Withdrawn</w:t>
      </w:r>
    </w:p>
    <w:p w:rsidR="0015432C" w:rsidRPr="00CB4F31" w:rsidRDefault="0015432C" w:rsidP="0015432C">
      <w:pPr>
        <w:pStyle w:val="Doc-title"/>
        <w:rPr>
          <w:highlight w:val="lightGray"/>
        </w:rPr>
      </w:pPr>
      <w:r w:rsidRPr="00CB4F31">
        <w:rPr>
          <w:color w:val="FF0000"/>
          <w:highlight w:val="lightGray"/>
        </w:rPr>
        <w:t>R2-1803027</w:t>
      </w:r>
      <w:r w:rsidRPr="00CB4F31">
        <w:rPr>
          <w:highlight w:val="lightGray"/>
        </w:rPr>
        <w:tab/>
        <w:t>CR for timing advance of measurement gap in TR36.331</w:t>
      </w:r>
      <w:r w:rsidRPr="00CB4F31">
        <w:rPr>
          <w:highlight w:val="lightGray"/>
        </w:rPr>
        <w:tab/>
        <w:t>Qualcomm Incorporated</w:t>
      </w:r>
      <w:r w:rsidRPr="00CB4F31">
        <w:rPr>
          <w:highlight w:val="lightGray"/>
        </w:rPr>
        <w:tab/>
        <w:t>CR</w:t>
      </w:r>
      <w:r w:rsidRPr="00CB4F31">
        <w:rPr>
          <w:highlight w:val="lightGray"/>
        </w:rPr>
        <w:tab/>
        <w:t>Rel-15</w:t>
      </w:r>
      <w:r w:rsidRPr="00CB4F31">
        <w:rPr>
          <w:highlight w:val="lightGray"/>
        </w:rPr>
        <w:tab/>
        <w:t>36.331</w:t>
      </w:r>
      <w:r w:rsidRPr="00CB4F31">
        <w:rPr>
          <w:highlight w:val="lightGray"/>
        </w:rPr>
        <w:tab/>
        <w:t>15.0.1</w:t>
      </w:r>
      <w:r w:rsidRPr="00CB4F31">
        <w:rPr>
          <w:highlight w:val="lightGray"/>
        </w:rPr>
        <w:tab/>
        <w:t>3259</w:t>
      </w:r>
      <w:r w:rsidRPr="00CB4F31">
        <w:rPr>
          <w:highlight w:val="lightGray"/>
        </w:rPr>
        <w:tab/>
        <w:t>-</w:t>
      </w:r>
      <w:r w:rsidRPr="00CB4F31">
        <w:rPr>
          <w:highlight w:val="lightGray"/>
        </w:rPr>
        <w:tab/>
        <w:t>B</w:t>
      </w:r>
      <w:r w:rsidRPr="00CB4F31">
        <w:rPr>
          <w:highlight w:val="lightGray"/>
        </w:rPr>
        <w:tab/>
        <w:t>NR_newRAT-Core</w:t>
      </w:r>
      <w:r w:rsidRPr="00CB4F31">
        <w:rPr>
          <w:highlight w:val="lightGray"/>
        </w:rPr>
        <w:tab/>
        <w:t>Late</w:t>
      </w:r>
    </w:p>
    <w:p w:rsidR="0015432C" w:rsidRPr="000201E1" w:rsidRDefault="0015432C" w:rsidP="0015432C">
      <w:pPr>
        <w:pStyle w:val="Doc-text2"/>
      </w:pPr>
      <w:r w:rsidRPr="00CB4F31">
        <w:rPr>
          <w:highlight w:val="lightGray"/>
        </w:rPr>
        <w:t>=&gt; Withdrawn</w:t>
      </w:r>
      <w:bookmarkEnd w:id="0"/>
    </w:p>
    <w:sectPr w:rsidR="0015432C" w:rsidRPr="000201E1" w:rsidSect="00397C34">
      <w:footerReference w:type="default" r:id="rId100"/>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E4A" w:rsidRDefault="004B7E4A">
      <w:r>
        <w:separator/>
      </w:r>
    </w:p>
    <w:p w:rsidR="004B7E4A" w:rsidRDefault="004B7E4A"/>
  </w:endnote>
  <w:endnote w:type="continuationSeparator" w:id="0">
    <w:p w:rsidR="004B7E4A" w:rsidRDefault="004B7E4A">
      <w:r>
        <w:continuationSeparator/>
      </w:r>
    </w:p>
    <w:p w:rsidR="004B7E4A" w:rsidRDefault="004B7E4A"/>
  </w:endnote>
  <w:endnote w:type="continuationNotice" w:id="1">
    <w:p w:rsidR="004B7E4A" w:rsidRDefault="004B7E4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E4A" w:rsidRDefault="004B7E4A"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F52A20">
      <w:rPr>
        <w:rStyle w:val="PageNumber"/>
        <w:noProof/>
      </w:rPr>
      <w:t>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52A20">
      <w:rPr>
        <w:rStyle w:val="PageNumber"/>
        <w:noProof/>
      </w:rPr>
      <w:t>12</w:t>
    </w:r>
    <w:r>
      <w:rPr>
        <w:rStyle w:val="PageNumber"/>
      </w:rPr>
      <w:fldChar w:fldCharType="end"/>
    </w:r>
  </w:p>
  <w:p w:rsidR="004B7E4A" w:rsidRDefault="004B7E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E4A" w:rsidRDefault="004B7E4A">
      <w:r>
        <w:separator/>
      </w:r>
    </w:p>
    <w:p w:rsidR="004B7E4A" w:rsidRDefault="004B7E4A"/>
  </w:footnote>
  <w:footnote w:type="continuationSeparator" w:id="0">
    <w:p w:rsidR="004B7E4A" w:rsidRDefault="004B7E4A">
      <w:r>
        <w:continuationSeparator/>
      </w:r>
    </w:p>
    <w:p w:rsidR="004B7E4A" w:rsidRDefault="004B7E4A"/>
  </w:footnote>
  <w:footnote w:type="continuationNotice" w:id="1">
    <w:p w:rsidR="004B7E4A" w:rsidRDefault="004B7E4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33.2pt;height:23.8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10"/>
  </w:num>
  <w:num w:numId="5">
    <w:abstractNumId w:val="6"/>
  </w:num>
  <w:num w:numId="6">
    <w:abstractNumId w:val="0"/>
  </w:num>
  <w:num w:numId="7">
    <w:abstractNumId w:val="7"/>
  </w:num>
  <w:num w:numId="8">
    <w:abstractNumId w:val="5"/>
  </w:num>
  <w:num w:numId="9">
    <w:abstractNumId w:val="3"/>
  </w:num>
  <w:num w:numId="10">
    <w:abstractNumId w:val="2"/>
  </w:num>
  <w:num w:numId="1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94B"/>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8D"/>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78"/>
    <w:rsid w:val="00017BEB"/>
    <w:rsid w:val="00017CD9"/>
    <w:rsid w:val="00017DF6"/>
    <w:rsid w:val="00017F02"/>
    <w:rsid w:val="00020011"/>
    <w:rsid w:val="00020141"/>
    <w:rsid w:val="00020190"/>
    <w:rsid w:val="000201E1"/>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9FE"/>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D4E"/>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17B"/>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98"/>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3F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02"/>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AA"/>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214"/>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85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95"/>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3E"/>
    <w:rsid w:val="000676BD"/>
    <w:rsid w:val="00067707"/>
    <w:rsid w:val="00067708"/>
    <w:rsid w:val="00067712"/>
    <w:rsid w:val="00067724"/>
    <w:rsid w:val="00067747"/>
    <w:rsid w:val="00067847"/>
    <w:rsid w:val="00067873"/>
    <w:rsid w:val="00067880"/>
    <w:rsid w:val="0006792A"/>
    <w:rsid w:val="000679B8"/>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89"/>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A73"/>
    <w:rsid w:val="00082BE9"/>
    <w:rsid w:val="00082C0C"/>
    <w:rsid w:val="00082C14"/>
    <w:rsid w:val="00082C59"/>
    <w:rsid w:val="00082C72"/>
    <w:rsid w:val="00082CBB"/>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7C1"/>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68"/>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74C"/>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75E"/>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1C5"/>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3D3"/>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99B"/>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96"/>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B7"/>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6EF"/>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0D"/>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61"/>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60"/>
    <w:rsid w:val="000C52B1"/>
    <w:rsid w:val="000C52F7"/>
    <w:rsid w:val="000C549A"/>
    <w:rsid w:val="000C564C"/>
    <w:rsid w:val="000C56CF"/>
    <w:rsid w:val="000C583B"/>
    <w:rsid w:val="000C5899"/>
    <w:rsid w:val="000C58C9"/>
    <w:rsid w:val="000C5925"/>
    <w:rsid w:val="000C5A19"/>
    <w:rsid w:val="000C5A8C"/>
    <w:rsid w:val="000C5AB3"/>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BE8"/>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0D"/>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7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3C2"/>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0F95"/>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51"/>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49"/>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DF"/>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159"/>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44"/>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998"/>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29"/>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129"/>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93"/>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36"/>
    <w:rsid w:val="00144FAC"/>
    <w:rsid w:val="00145020"/>
    <w:rsid w:val="00145109"/>
    <w:rsid w:val="001451FB"/>
    <w:rsid w:val="0014526F"/>
    <w:rsid w:val="00145287"/>
    <w:rsid w:val="00145296"/>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2"/>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2C"/>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C97"/>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70"/>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BDB"/>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1B"/>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5"/>
    <w:rsid w:val="001831C9"/>
    <w:rsid w:val="001831D8"/>
    <w:rsid w:val="001832A0"/>
    <w:rsid w:val="001832CE"/>
    <w:rsid w:val="001834D1"/>
    <w:rsid w:val="00183505"/>
    <w:rsid w:val="0018355A"/>
    <w:rsid w:val="00183675"/>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2E"/>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59"/>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27D"/>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38D"/>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8C5"/>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1C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1C"/>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7BD"/>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4D6"/>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2F"/>
    <w:rsid w:val="001F2AA8"/>
    <w:rsid w:val="001F2B11"/>
    <w:rsid w:val="001F2B31"/>
    <w:rsid w:val="001F2B39"/>
    <w:rsid w:val="001F2B80"/>
    <w:rsid w:val="001F2B83"/>
    <w:rsid w:val="001F2C04"/>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2D"/>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55"/>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03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ECD"/>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52"/>
    <w:rsid w:val="00217ECB"/>
    <w:rsid w:val="00217F3F"/>
    <w:rsid w:val="002200D1"/>
    <w:rsid w:val="002200F0"/>
    <w:rsid w:val="0022026C"/>
    <w:rsid w:val="002203A8"/>
    <w:rsid w:val="0022042E"/>
    <w:rsid w:val="00220465"/>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7A"/>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EC5"/>
    <w:rsid w:val="00225F73"/>
    <w:rsid w:val="0022600F"/>
    <w:rsid w:val="002261AC"/>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E50"/>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A44"/>
    <w:rsid w:val="00235BE4"/>
    <w:rsid w:val="00235C30"/>
    <w:rsid w:val="00235C46"/>
    <w:rsid w:val="00235C58"/>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3D4"/>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6A"/>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99"/>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2A"/>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3C"/>
    <w:rsid w:val="002A5AA2"/>
    <w:rsid w:val="002A5AD9"/>
    <w:rsid w:val="002A5B7E"/>
    <w:rsid w:val="002A5C13"/>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97"/>
    <w:rsid w:val="002B09D9"/>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42"/>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BAE"/>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6C"/>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2E"/>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8D4"/>
    <w:rsid w:val="002D6960"/>
    <w:rsid w:val="002D698C"/>
    <w:rsid w:val="002D6A04"/>
    <w:rsid w:val="002D6A1F"/>
    <w:rsid w:val="002D6A30"/>
    <w:rsid w:val="002D6B36"/>
    <w:rsid w:val="002D6C1C"/>
    <w:rsid w:val="002D6C24"/>
    <w:rsid w:val="002D6C67"/>
    <w:rsid w:val="002D6CCA"/>
    <w:rsid w:val="002D6CF4"/>
    <w:rsid w:val="002D6D17"/>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46"/>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A2A"/>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84"/>
    <w:rsid w:val="002F26EC"/>
    <w:rsid w:val="002F2727"/>
    <w:rsid w:val="002F27D3"/>
    <w:rsid w:val="002F2845"/>
    <w:rsid w:val="002F28FE"/>
    <w:rsid w:val="002F296D"/>
    <w:rsid w:val="002F29E5"/>
    <w:rsid w:val="002F2A80"/>
    <w:rsid w:val="002F2B10"/>
    <w:rsid w:val="002F2B1A"/>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D6"/>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8A"/>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0C9"/>
    <w:rsid w:val="00306219"/>
    <w:rsid w:val="00306222"/>
    <w:rsid w:val="0030626C"/>
    <w:rsid w:val="003062B4"/>
    <w:rsid w:val="0030631A"/>
    <w:rsid w:val="00306326"/>
    <w:rsid w:val="00306372"/>
    <w:rsid w:val="003063A2"/>
    <w:rsid w:val="003063D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87"/>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CC0"/>
    <w:rsid w:val="00312D15"/>
    <w:rsid w:val="00312D48"/>
    <w:rsid w:val="00312D61"/>
    <w:rsid w:val="00312DBC"/>
    <w:rsid w:val="00312E2A"/>
    <w:rsid w:val="00312E37"/>
    <w:rsid w:val="00312EFA"/>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5"/>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39D"/>
    <w:rsid w:val="0032540C"/>
    <w:rsid w:val="0032551A"/>
    <w:rsid w:val="00325522"/>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E3"/>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3F32"/>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34"/>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8C"/>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493"/>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6A"/>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BA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9C"/>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5C"/>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9C2"/>
    <w:rsid w:val="00395A0D"/>
    <w:rsid w:val="00395A54"/>
    <w:rsid w:val="00395B94"/>
    <w:rsid w:val="00395BEC"/>
    <w:rsid w:val="00395C9F"/>
    <w:rsid w:val="00395D2A"/>
    <w:rsid w:val="00396012"/>
    <w:rsid w:val="00396258"/>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E7A"/>
    <w:rsid w:val="00396F68"/>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B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AD8"/>
    <w:rsid w:val="003A6B18"/>
    <w:rsid w:val="003A6B7F"/>
    <w:rsid w:val="003A6C1C"/>
    <w:rsid w:val="003A6C1D"/>
    <w:rsid w:val="003A6C23"/>
    <w:rsid w:val="003A6CA9"/>
    <w:rsid w:val="003A6E7D"/>
    <w:rsid w:val="003A6E97"/>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596"/>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A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A93"/>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6ED"/>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6F7"/>
    <w:rsid w:val="003E373D"/>
    <w:rsid w:val="003E37E1"/>
    <w:rsid w:val="003E37E6"/>
    <w:rsid w:val="003E3808"/>
    <w:rsid w:val="003E3824"/>
    <w:rsid w:val="003E3A5D"/>
    <w:rsid w:val="003E3AE5"/>
    <w:rsid w:val="003E3AF5"/>
    <w:rsid w:val="003E3B08"/>
    <w:rsid w:val="003E3B31"/>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27"/>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B63"/>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3A"/>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C9"/>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2A6"/>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8F9"/>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0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70"/>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3E"/>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70"/>
    <w:rsid w:val="004651F9"/>
    <w:rsid w:val="0046529F"/>
    <w:rsid w:val="004653CC"/>
    <w:rsid w:val="004654CC"/>
    <w:rsid w:val="00465584"/>
    <w:rsid w:val="004655BA"/>
    <w:rsid w:val="00465750"/>
    <w:rsid w:val="00465877"/>
    <w:rsid w:val="004658E3"/>
    <w:rsid w:val="004658E7"/>
    <w:rsid w:val="00465CA8"/>
    <w:rsid w:val="00465D39"/>
    <w:rsid w:val="00465E2F"/>
    <w:rsid w:val="00465F8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1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BC8"/>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3E"/>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3BE"/>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59"/>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065"/>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4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2C"/>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D8C"/>
    <w:rsid w:val="004E1E5E"/>
    <w:rsid w:val="004E1F89"/>
    <w:rsid w:val="004E1FB7"/>
    <w:rsid w:val="004E202B"/>
    <w:rsid w:val="004E2052"/>
    <w:rsid w:val="004E21A6"/>
    <w:rsid w:val="004E21AF"/>
    <w:rsid w:val="004E21F8"/>
    <w:rsid w:val="004E220A"/>
    <w:rsid w:val="004E223D"/>
    <w:rsid w:val="004E22DD"/>
    <w:rsid w:val="004E2318"/>
    <w:rsid w:val="004E2324"/>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36"/>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7C3"/>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05D"/>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03"/>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3F"/>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5F"/>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1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D8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BE"/>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9E8"/>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50"/>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D38"/>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D0"/>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6"/>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048"/>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1FEC"/>
    <w:rsid w:val="005920AA"/>
    <w:rsid w:val="005920CC"/>
    <w:rsid w:val="005920FA"/>
    <w:rsid w:val="005922B2"/>
    <w:rsid w:val="00592353"/>
    <w:rsid w:val="005923B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7B9"/>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C9"/>
    <w:rsid w:val="005977E3"/>
    <w:rsid w:val="005978BF"/>
    <w:rsid w:val="005978C4"/>
    <w:rsid w:val="0059798F"/>
    <w:rsid w:val="00597990"/>
    <w:rsid w:val="00597A3C"/>
    <w:rsid w:val="00597B0A"/>
    <w:rsid w:val="00597BD2"/>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B9"/>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9C7"/>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1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AF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CC4"/>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9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21"/>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02"/>
    <w:rsid w:val="005F6FA9"/>
    <w:rsid w:val="005F7051"/>
    <w:rsid w:val="005F7092"/>
    <w:rsid w:val="005F70A8"/>
    <w:rsid w:val="005F7111"/>
    <w:rsid w:val="005F7181"/>
    <w:rsid w:val="005F7201"/>
    <w:rsid w:val="005F7247"/>
    <w:rsid w:val="005F72B3"/>
    <w:rsid w:val="005F738B"/>
    <w:rsid w:val="005F749C"/>
    <w:rsid w:val="005F767E"/>
    <w:rsid w:val="005F76A3"/>
    <w:rsid w:val="005F772D"/>
    <w:rsid w:val="005F776F"/>
    <w:rsid w:val="005F777D"/>
    <w:rsid w:val="005F786B"/>
    <w:rsid w:val="005F78CF"/>
    <w:rsid w:val="005F7953"/>
    <w:rsid w:val="005F798C"/>
    <w:rsid w:val="005F7A2C"/>
    <w:rsid w:val="005F7AFD"/>
    <w:rsid w:val="005F7B07"/>
    <w:rsid w:val="005F7B4E"/>
    <w:rsid w:val="005F7C9D"/>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7F"/>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13"/>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21"/>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90"/>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2A"/>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24C"/>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EE0"/>
    <w:rsid w:val="00643F86"/>
    <w:rsid w:val="00643F93"/>
    <w:rsid w:val="006440F0"/>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06"/>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5C0"/>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2"/>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A5"/>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6C5"/>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87D"/>
    <w:rsid w:val="006A69CC"/>
    <w:rsid w:val="006A69E5"/>
    <w:rsid w:val="006A6C1E"/>
    <w:rsid w:val="006A6C60"/>
    <w:rsid w:val="006A6C85"/>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7BC"/>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67"/>
    <w:rsid w:val="006C08A2"/>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CA"/>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8B8"/>
    <w:rsid w:val="006C692F"/>
    <w:rsid w:val="006C6A4C"/>
    <w:rsid w:val="006C6B0D"/>
    <w:rsid w:val="006C6C94"/>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54"/>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71"/>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AD"/>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8A"/>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756"/>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03"/>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1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08"/>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45"/>
    <w:rsid w:val="007027A0"/>
    <w:rsid w:val="00702994"/>
    <w:rsid w:val="00702A66"/>
    <w:rsid w:val="00702BD2"/>
    <w:rsid w:val="00702CAD"/>
    <w:rsid w:val="00702CDC"/>
    <w:rsid w:val="00702E22"/>
    <w:rsid w:val="00702EA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E95"/>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C6"/>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648"/>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B6"/>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CCD"/>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73"/>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3B"/>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6D"/>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28"/>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B4"/>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56"/>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29A"/>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CD0"/>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CD2"/>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50"/>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6C"/>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17"/>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B6"/>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82"/>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661"/>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742"/>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179"/>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1DC"/>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84"/>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79"/>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58"/>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394"/>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8E"/>
    <w:rsid w:val="008350E4"/>
    <w:rsid w:val="008350ED"/>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35"/>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CA9"/>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79F"/>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3AE"/>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9A8"/>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5C8"/>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A4"/>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23"/>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2A"/>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A3F"/>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9BC"/>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0D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27"/>
    <w:rsid w:val="0089272C"/>
    <w:rsid w:val="008927EB"/>
    <w:rsid w:val="00892911"/>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4"/>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B6E"/>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C6"/>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82"/>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EF"/>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E58"/>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CEF"/>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E6C"/>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DC8"/>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A0"/>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1FAE"/>
    <w:rsid w:val="008E20F2"/>
    <w:rsid w:val="008E218D"/>
    <w:rsid w:val="008E21E0"/>
    <w:rsid w:val="008E2268"/>
    <w:rsid w:val="008E22AB"/>
    <w:rsid w:val="008E22DB"/>
    <w:rsid w:val="008E2337"/>
    <w:rsid w:val="008E23F9"/>
    <w:rsid w:val="008E240F"/>
    <w:rsid w:val="008E24BB"/>
    <w:rsid w:val="008E2571"/>
    <w:rsid w:val="008E25B4"/>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2C"/>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6D"/>
    <w:rsid w:val="008E3F9F"/>
    <w:rsid w:val="008E3FA9"/>
    <w:rsid w:val="008E4055"/>
    <w:rsid w:val="008E40A7"/>
    <w:rsid w:val="008E40ED"/>
    <w:rsid w:val="008E423E"/>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55"/>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86"/>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238"/>
    <w:rsid w:val="00900363"/>
    <w:rsid w:val="00900487"/>
    <w:rsid w:val="00900508"/>
    <w:rsid w:val="009005C8"/>
    <w:rsid w:val="009006EA"/>
    <w:rsid w:val="00900868"/>
    <w:rsid w:val="00900885"/>
    <w:rsid w:val="00900898"/>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3A"/>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7DD"/>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7B"/>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79C"/>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00"/>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040"/>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9D"/>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5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48"/>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33"/>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D96"/>
    <w:rsid w:val="00951F76"/>
    <w:rsid w:val="00951F7C"/>
    <w:rsid w:val="00951FAC"/>
    <w:rsid w:val="00951FB0"/>
    <w:rsid w:val="00951FF0"/>
    <w:rsid w:val="0095201F"/>
    <w:rsid w:val="009521C4"/>
    <w:rsid w:val="00952270"/>
    <w:rsid w:val="00952441"/>
    <w:rsid w:val="009524A9"/>
    <w:rsid w:val="009524FA"/>
    <w:rsid w:val="009525F7"/>
    <w:rsid w:val="009526B9"/>
    <w:rsid w:val="009526C2"/>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AF"/>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483"/>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AFA"/>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249"/>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0"/>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0B"/>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5D6"/>
    <w:rsid w:val="009A2661"/>
    <w:rsid w:val="009A26FB"/>
    <w:rsid w:val="009A273B"/>
    <w:rsid w:val="009A2772"/>
    <w:rsid w:val="009A27E6"/>
    <w:rsid w:val="009A2885"/>
    <w:rsid w:val="009A288F"/>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81"/>
    <w:rsid w:val="009A5AB0"/>
    <w:rsid w:val="009A5AB9"/>
    <w:rsid w:val="009A5B34"/>
    <w:rsid w:val="009A5B49"/>
    <w:rsid w:val="009A5B54"/>
    <w:rsid w:val="009A5B77"/>
    <w:rsid w:val="009A5B91"/>
    <w:rsid w:val="009A5C3B"/>
    <w:rsid w:val="009A5CE0"/>
    <w:rsid w:val="009A5D85"/>
    <w:rsid w:val="009A5E29"/>
    <w:rsid w:val="009A5E8D"/>
    <w:rsid w:val="009A5EF2"/>
    <w:rsid w:val="009A5F3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10"/>
    <w:rsid w:val="009A7B8A"/>
    <w:rsid w:val="009A7C4A"/>
    <w:rsid w:val="009A7C5E"/>
    <w:rsid w:val="009A7C9B"/>
    <w:rsid w:val="009A7CD2"/>
    <w:rsid w:val="009A7D28"/>
    <w:rsid w:val="009A7DF4"/>
    <w:rsid w:val="009A7E64"/>
    <w:rsid w:val="009A7E6F"/>
    <w:rsid w:val="009A7E70"/>
    <w:rsid w:val="009A7EB0"/>
    <w:rsid w:val="009A7ED9"/>
    <w:rsid w:val="009A7F1F"/>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06"/>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1E"/>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32"/>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C1"/>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B3"/>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32"/>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1B"/>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45"/>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23"/>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AA4"/>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06"/>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8F0"/>
    <w:rsid w:val="00A04AE7"/>
    <w:rsid w:val="00A04B3E"/>
    <w:rsid w:val="00A04B76"/>
    <w:rsid w:val="00A04BE4"/>
    <w:rsid w:val="00A04C19"/>
    <w:rsid w:val="00A04CC1"/>
    <w:rsid w:val="00A04CE0"/>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56"/>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15"/>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1C5"/>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18"/>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51"/>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250"/>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B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CFA"/>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6E"/>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2F"/>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6F9"/>
    <w:rsid w:val="00AA0798"/>
    <w:rsid w:val="00AA09F2"/>
    <w:rsid w:val="00AA0A71"/>
    <w:rsid w:val="00AA0AD1"/>
    <w:rsid w:val="00AA0C86"/>
    <w:rsid w:val="00AA0CA2"/>
    <w:rsid w:val="00AA0D90"/>
    <w:rsid w:val="00AA0E18"/>
    <w:rsid w:val="00AA0E2A"/>
    <w:rsid w:val="00AA1051"/>
    <w:rsid w:val="00AA10EA"/>
    <w:rsid w:val="00AA122D"/>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85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D86"/>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A5D"/>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CEF"/>
    <w:rsid w:val="00AC0D2F"/>
    <w:rsid w:val="00AC0E95"/>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141"/>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BD1"/>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C4"/>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4FE"/>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AC6"/>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A57"/>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A3"/>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DBE"/>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A0"/>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70"/>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09C"/>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72"/>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6BC"/>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6D3"/>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37"/>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D1"/>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E7"/>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93"/>
    <w:rsid w:val="00B678EA"/>
    <w:rsid w:val="00B679D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B8"/>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5FC9"/>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182"/>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A5"/>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3DC"/>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4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98C"/>
    <w:rsid w:val="00BE2A04"/>
    <w:rsid w:val="00BE2B03"/>
    <w:rsid w:val="00BE2B65"/>
    <w:rsid w:val="00BE2C38"/>
    <w:rsid w:val="00BE2D98"/>
    <w:rsid w:val="00BE2DA5"/>
    <w:rsid w:val="00BE2DF2"/>
    <w:rsid w:val="00BE2E5B"/>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5F"/>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21"/>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D2"/>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DC3"/>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1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45"/>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AD"/>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56"/>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5C0"/>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677"/>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2D4"/>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A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420"/>
    <w:rsid w:val="00C96467"/>
    <w:rsid w:val="00C9655C"/>
    <w:rsid w:val="00C96669"/>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6D"/>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4F31"/>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0D"/>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7C4"/>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8D1"/>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8E0"/>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4A"/>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0"/>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5E2"/>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058"/>
    <w:rsid w:val="00D2119C"/>
    <w:rsid w:val="00D211F4"/>
    <w:rsid w:val="00D21205"/>
    <w:rsid w:val="00D2120A"/>
    <w:rsid w:val="00D2134B"/>
    <w:rsid w:val="00D21378"/>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6B9"/>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794"/>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45"/>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44"/>
    <w:rsid w:val="00D5103F"/>
    <w:rsid w:val="00D51101"/>
    <w:rsid w:val="00D511F0"/>
    <w:rsid w:val="00D51225"/>
    <w:rsid w:val="00D5130B"/>
    <w:rsid w:val="00D513C1"/>
    <w:rsid w:val="00D5140D"/>
    <w:rsid w:val="00D5155A"/>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88"/>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88"/>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B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420"/>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1EB"/>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1E5"/>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ADC"/>
    <w:rsid w:val="00D70AF7"/>
    <w:rsid w:val="00D70BA2"/>
    <w:rsid w:val="00D70BD9"/>
    <w:rsid w:val="00D70CB2"/>
    <w:rsid w:val="00D70D14"/>
    <w:rsid w:val="00D70DFC"/>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8C"/>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EBF"/>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5E5"/>
    <w:rsid w:val="00D8162F"/>
    <w:rsid w:val="00D81692"/>
    <w:rsid w:val="00D816AD"/>
    <w:rsid w:val="00D817CE"/>
    <w:rsid w:val="00D817DF"/>
    <w:rsid w:val="00D81947"/>
    <w:rsid w:val="00D81A2B"/>
    <w:rsid w:val="00D81B55"/>
    <w:rsid w:val="00D81B66"/>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A7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ECA"/>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42"/>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BD"/>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C8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CA"/>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50"/>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0FA"/>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03"/>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DF"/>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584"/>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82"/>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8A"/>
    <w:rsid w:val="00DD62EF"/>
    <w:rsid w:val="00DD63B1"/>
    <w:rsid w:val="00DD63F7"/>
    <w:rsid w:val="00DD641D"/>
    <w:rsid w:val="00DD6442"/>
    <w:rsid w:val="00DD6477"/>
    <w:rsid w:val="00DD65C6"/>
    <w:rsid w:val="00DD65D0"/>
    <w:rsid w:val="00DD65DA"/>
    <w:rsid w:val="00DD67E6"/>
    <w:rsid w:val="00DD690B"/>
    <w:rsid w:val="00DD69AC"/>
    <w:rsid w:val="00DD6A0B"/>
    <w:rsid w:val="00DD6B30"/>
    <w:rsid w:val="00DD6B61"/>
    <w:rsid w:val="00DD6BBA"/>
    <w:rsid w:val="00DD6BD7"/>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A0"/>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63"/>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DE7"/>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A3"/>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941"/>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0F"/>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691"/>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906"/>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1F"/>
    <w:rsid w:val="00E14BD5"/>
    <w:rsid w:val="00E14C85"/>
    <w:rsid w:val="00E14CD4"/>
    <w:rsid w:val="00E14DC7"/>
    <w:rsid w:val="00E14DDE"/>
    <w:rsid w:val="00E14DFD"/>
    <w:rsid w:val="00E14EF0"/>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5"/>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AF7"/>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9F3"/>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0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134"/>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BE7"/>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08"/>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6B"/>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9F"/>
    <w:rsid w:val="00E92A76"/>
    <w:rsid w:val="00E92AC0"/>
    <w:rsid w:val="00E92B32"/>
    <w:rsid w:val="00E92B5E"/>
    <w:rsid w:val="00E92BE8"/>
    <w:rsid w:val="00E92C92"/>
    <w:rsid w:val="00E92C9E"/>
    <w:rsid w:val="00E92D82"/>
    <w:rsid w:val="00E92DC4"/>
    <w:rsid w:val="00E92EDF"/>
    <w:rsid w:val="00E93068"/>
    <w:rsid w:val="00E9306F"/>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E9F"/>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638"/>
    <w:rsid w:val="00EB17D9"/>
    <w:rsid w:val="00EB184A"/>
    <w:rsid w:val="00EB195A"/>
    <w:rsid w:val="00EB1A10"/>
    <w:rsid w:val="00EB1A26"/>
    <w:rsid w:val="00EB1B0B"/>
    <w:rsid w:val="00EB1C0A"/>
    <w:rsid w:val="00EB1C67"/>
    <w:rsid w:val="00EB1D0B"/>
    <w:rsid w:val="00EB1DEE"/>
    <w:rsid w:val="00EB1EE8"/>
    <w:rsid w:val="00EB1EFC"/>
    <w:rsid w:val="00EB2039"/>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CCD"/>
    <w:rsid w:val="00EB4DBE"/>
    <w:rsid w:val="00EB4DC2"/>
    <w:rsid w:val="00EB4E31"/>
    <w:rsid w:val="00EB4EB3"/>
    <w:rsid w:val="00EB4F95"/>
    <w:rsid w:val="00EB4FAB"/>
    <w:rsid w:val="00EB5006"/>
    <w:rsid w:val="00EB502C"/>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41"/>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C5D"/>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A81"/>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B8E"/>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35"/>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2D"/>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23"/>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7E1"/>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BA"/>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9B"/>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B53"/>
    <w:rsid w:val="00F20CDF"/>
    <w:rsid w:val="00F20D73"/>
    <w:rsid w:val="00F20D7C"/>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579"/>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05"/>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9C"/>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6F9"/>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2F7"/>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BBA"/>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1D6"/>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A7F"/>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4"/>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20"/>
    <w:rsid w:val="00F52A48"/>
    <w:rsid w:val="00F52A4C"/>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6F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47"/>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C9"/>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6F9"/>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0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443"/>
    <w:rsid w:val="00F755B5"/>
    <w:rsid w:val="00F755C5"/>
    <w:rsid w:val="00F75610"/>
    <w:rsid w:val="00F7563A"/>
    <w:rsid w:val="00F756C8"/>
    <w:rsid w:val="00F75705"/>
    <w:rsid w:val="00F75725"/>
    <w:rsid w:val="00F75729"/>
    <w:rsid w:val="00F7577C"/>
    <w:rsid w:val="00F75A1C"/>
    <w:rsid w:val="00F75B3E"/>
    <w:rsid w:val="00F75B9B"/>
    <w:rsid w:val="00F75BF6"/>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023"/>
    <w:rsid w:val="00F82163"/>
    <w:rsid w:val="00F8216B"/>
    <w:rsid w:val="00F8217B"/>
    <w:rsid w:val="00F821B2"/>
    <w:rsid w:val="00F821BF"/>
    <w:rsid w:val="00F822B7"/>
    <w:rsid w:val="00F822E3"/>
    <w:rsid w:val="00F8239E"/>
    <w:rsid w:val="00F823F0"/>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6FA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763"/>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39"/>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6F"/>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4FDE"/>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ED"/>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021"/>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665"/>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0E9"/>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32627E"/>
  <w15:chartTrackingRefBased/>
  <w15:docId w15:val="{5074D12B-35F7-4179-A3B2-155968742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Normal"/>
    <w:next w:val="Doc-title"/>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styleId="UnresolvedMention">
    <w:name w:val="Unresolved Mention"/>
    <w:basedOn w:val="DefaultParagraphFont"/>
    <w:uiPriority w:val="99"/>
    <w:semiHidden/>
    <w:unhideWhenUsed/>
    <w:rsid w:val="00705E95"/>
    <w:rPr>
      <w:color w:val="808080"/>
      <w:shd w:val="clear" w:color="auto" w:fill="E6E6E6"/>
    </w:rPr>
  </w:style>
  <w:style w:type="paragraph" w:customStyle="1" w:styleId="3GPPHeader">
    <w:name w:val="3GPP_Header"/>
    <w:basedOn w:val="Normal"/>
    <w:qFormat/>
    <w:rsid w:val="00A048F0"/>
    <w:pPr>
      <w:tabs>
        <w:tab w:val="left" w:pos="1701"/>
        <w:tab w:val="right" w:pos="9639"/>
      </w:tabs>
      <w:overflowPunct w:val="0"/>
      <w:autoSpaceDE w:val="0"/>
      <w:autoSpaceDN w:val="0"/>
      <w:adjustRightInd w:val="0"/>
      <w:spacing w:before="0" w:after="240" w:line="259" w:lineRule="auto"/>
      <w:jc w:val="both"/>
      <w:textAlignment w:val="baseline"/>
    </w:pPr>
    <w:rPr>
      <w:rFonts w:eastAsia="Times New Roman"/>
      <w:b/>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213928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42556121">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1835840">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Data\SVN\SWEA\Swea-L23\RAN2_101_Athens\Docs\R2-1803745.zip" TargetMode="External"/><Relationship Id="rId21" Type="http://schemas.openxmlformats.org/officeDocument/2006/relationships/hyperlink" Target="file:///C:\Data\SVN\SWEA\Swea-L23\RAN2_101_Athens\Docs\R2-1803675.zip" TargetMode="External"/><Relationship Id="rId34" Type="http://schemas.openxmlformats.org/officeDocument/2006/relationships/hyperlink" Target="file:///C:\Data\SVN\SWEA\Swea-L23\RAN2_101_Athens\Docs\R2-1802619.zip" TargetMode="External"/><Relationship Id="rId42" Type="http://schemas.openxmlformats.org/officeDocument/2006/relationships/hyperlink" Target="file:///C:\Data\SVN\SWEA\Swea-L23\RAN2_101_Athens\Docs\R2-1803746.zip" TargetMode="External"/><Relationship Id="rId47" Type="http://schemas.openxmlformats.org/officeDocument/2006/relationships/hyperlink" Target="file:///C:\Data\SVN\SWEA\Swea-L23\RAN2_101_Athens\Docs\R2-1802833.zip" TargetMode="External"/><Relationship Id="rId50" Type="http://schemas.openxmlformats.org/officeDocument/2006/relationships/hyperlink" Target="file:///C:\Data\SVN\SWEA\Swea-L23\RAN2_101_Athens\Docs\R2-1803706.zip" TargetMode="External"/><Relationship Id="rId55" Type="http://schemas.openxmlformats.org/officeDocument/2006/relationships/hyperlink" Target="file:///C:\Data\SVN\SWEA\Swea-L23\RAN2_101_Athens\Docs\R2-1803106.zip" TargetMode="External"/><Relationship Id="rId63" Type="http://schemas.openxmlformats.org/officeDocument/2006/relationships/hyperlink" Target="file:///C:\Data\SVN\SWEA\Swea-L23\RAN2_101_Athens\Docs\R2-1803058.zip" TargetMode="External"/><Relationship Id="rId68" Type="http://schemas.openxmlformats.org/officeDocument/2006/relationships/hyperlink" Target="file:///C:\Data\SVN\SWEA\Swea-L23\RAN2_101_Athens\Docs\R2-1802432.zip" TargetMode="External"/><Relationship Id="rId76" Type="http://schemas.openxmlformats.org/officeDocument/2006/relationships/hyperlink" Target="file:///C:\Data\SVN\SWEA\Swea-L23\RAN2_101_Athens\Docs\R2-1803322.zip" TargetMode="External"/><Relationship Id="rId84" Type="http://schemas.openxmlformats.org/officeDocument/2006/relationships/hyperlink" Target="file:///C:\Data\SVN\SWEA\Swea-L23\RAN2_101_Athens\Docs\R2-1802620.zip" TargetMode="External"/><Relationship Id="rId89" Type="http://schemas.openxmlformats.org/officeDocument/2006/relationships/hyperlink" Target="file:///C:\Data\SVN\SWEA\Swea-L23\RAN2_101_Athens\Docs\R2-1803380.zip" TargetMode="External"/><Relationship Id="rId97" Type="http://schemas.openxmlformats.org/officeDocument/2006/relationships/hyperlink" Target="file:///C:\Data\SVN\SWEA\Swea-L23\RAN2_101_Athens\Docs\R2-1803325.zip" TargetMode="External"/><Relationship Id="rId7" Type="http://schemas.openxmlformats.org/officeDocument/2006/relationships/endnotes" Target="endnotes.xml"/><Relationship Id="rId71" Type="http://schemas.openxmlformats.org/officeDocument/2006/relationships/hyperlink" Target="file:///C:\Data\SVN\SWEA\Swea-L23\RAN2_101_Athens\Docs\R2-1802428.zip" TargetMode="External"/><Relationship Id="rId92" Type="http://schemas.openxmlformats.org/officeDocument/2006/relationships/hyperlink" Target="file:///C:\Data\SVN\SWEA\Swea-L23\RAN2_101_Athens\Docs\R2-1802941.zip" TargetMode="External"/><Relationship Id="rId2" Type="http://schemas.openxmlformats.org/officeDocument/2006/relationships/numbering" Target="numbering.xml"/><Relationship Id="rId16" Type="http://schemas.openxmlformats.org/officeDocument/2006/relationships/hyperlink" Target="file:///C:\Data\SVN\SWEA\Swea-L23\RAN2_101_Athens\Docs\R2-1802943.zip" TargetMode="External"/><Relationship Id="rId29" Type="http://schemas.openxmlformats.org/officeDocument/2006/relationships/hyperlink" Target="file:///C:\Data\SVN\SWEA\Swea-L23\RAN2_101_Athens\Docs\R2-1803273.zip" TargetMode="External"/><Relationship Id="rId11" Type="http://schemas.openxmlformats.org/officeDocument/2006/relationships/hyperlink" Target="file:///C:\Data\SVN\SWEA\Swea-L23\RAN2_101_Athens\Docs\R2-1802765.zip" TargetMode="External"/><Relationship Id="rId24" Type="http://schemas.openxmlformats.org/officeDocument/2006/relationships/hyperlink" Target="file:///C:\Data\SVN\SWEA\Swea-L23\RAN2_101_Athens\Docs\R2-1803627.zip" TargetMode="External"/><Relationship Id="rId32" Type="http://schemas.openxmlformats.org/officeDocument/2006/relationships/hyperlink" Target="file:///C:\Data\SVN\SWEA\Swea-L23\RAN2_101_Athens\Docs\R2-1802483.zip" TargetMode="External"/><Relationship Id="rId37" Type="http://schemas.openxmlformats.org/officeDocument/2006/relationships/hyperlink" Target="file:///C:\Data\SVN\SWEA\Swea-L23\RAN2_101_Athens\Docs\R2-1804028.zip" TargetMode="External"/><Relationship Id="rId40" Type="http://schemas.openxmlformats.org/officeDocument/2006/relationships/hyperlink" Target="file:///C:\Data\SVN\SWEA\Swea-L23\RAN2_101_Athens\Docs\R2-1803340.zip" TargetMode="External"/><Relationship Id="rId45" Type="http://schemas.openxmlformats.org/officeDocument/2006/relationships/hyperlink" Target="file:///C:\Data\SVN\SWEA\Swea-L23\RAN2_101_Athens\Docs\R2-1803407.zip" TargetMode="External"/><Relationship Id="rId53" Type="http://schemas.openxmlformats.org/officeDocument/2006/relationships/hyperlink" Target="file:///C:\Data\SVN\SWEA\Swea-L23\RAN2_101_Athens\Docs\R2-1803709.zip" TargetMode="External"/><Relationship Id="rId58" Type="http://schemas.openxmlformats.org/officeDocument/2006/relationships/hyperlink" Target="file:///C:\Data\SVN\SWEA\Swea-L23\RAN2_101_Athens\Docs\R2-1802015.zip" TargetMode="External"/><Relationship Id="rId66" Type="http://schemas.openxmlformats.org/officeDocument/2006/relationships/hyperlink" Target="file:///C:\Data\SVN\SWEA\Swea-L23\RAN2_101_Athens\Docs\R2-1803480.zip" TargetMode="External"/><Relationship Id="rId74" Type="http://schemas.openxmlformats.org/officeDocument/2006/relationships/hyperlink" Target="file:///C:\Data\SVN\SWEA\Swea-L23\RAN2_101_Athens\Docs\R2-1802783.zip" TargetMode="External"/><Relationship Id="rId79" Type="http://schemas.openxmlformats.org/officeDocument/2006/relationships/hyperlink" Target="file:///C:\Data\SVN\SWEA\Swea-L23\RAN2_101_Athens\Docs\R2-1803482.zip" TargetMode="External"/><Relationship Id="rId87" Type="http://schemas.openxmlformats.org/officeDocument/2006/relationships/hyperlink" Target="file:///C:\Data\SVN\SWEA\Swea-L23\RAN2_101_Athens\Docs\R2-1803531.zip" TargetMode="External"/><Relationship Id="rId102"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file:///C:\Data\SVN\SWEA\Swea-L23\RAN2_101_Athens\Docs\R2-1802777.zip" TargetMode="External"/><Relationship Id="rId82" Type="http://schemas.openxmlformats.org/officeDocument/2006/relationships/hyperlink" Target="file:///C:\Data\SVN\SWEA\Swea-L23\RAN2_101_Athens\Docs\R2-1803103.zip" TargetMode="External"/><Relationship Id="rId90" Type="http://schemas.openxmlformats.org/officeDocument/2006/relationships/hyperlink" Target="file:///C:\Data\SVN\SWEA\Swea-L23\RAN2_101_Athens\Docs\R2-1803435.zip" TargetMode="External"/><Relationship Id="rId95" Type="http://schemas.openxmlformats.org/officeDocument/2006/relationships/hyperlink" Target="file:///C:\Data\SVN\SWEA\Swea-L23\RAN2_101_Athens\Docs\R2-1802420.zip" TargetMode="External"/><Relationship Id="rId19" Type="http://schemas.openxmlformats.org/officeDocument/2006/relationships/hyperlink" Target="file:///C:\Data\SVN\SWEA\Swea-L23\RAN2_101_Athens\Docs\R2-1802017.zip" TargetMode="External"/><Relationship Id="rId14" Type="http://schemas.openxmlformats.org/officeDocument/2006/relationships/hyperlink" Target="file:///C:\Data\SVN\SWEA\Swea-L23\RAN2_101_Athens\Docs\R2-1803095.zip" TargetMode="External"/><Relationship Id="rId22" Type="http://schemas.openxmlformats.org/officeDocument/2006/relationships/hyperlink" Target="file:///C:\Data\SVN\SWEA\Swea-L23\RAN2_101_Athens\Docs\R2-1803383.zip" TargetMode="External"/><Relationship Id="rId27" Type="http://schemas.openxmlformats.org/officeDocument/2006/relationships/hyperlink" Target="file:///C:\Data\SVN\SWEA\Swea-L23\RAN2_101_Athens\Docs\R2-1803753.zip" TargetMode="External"/><Relationship Id="rId30" Type="http://schemas.openxmlformats.org/officeDocument/2006/relationships/hyperlink" Target="file:///C:\Data\SVN\SWEA\Swea-L23\RAN2_101_Athens\Docs\R2-1803115.zip" TargetMode="External"/><Relationship Id="rId35" Type="http://schemas.openxmlformats.org/officeDocument/2006/relationships/hyperlink" Target="file:///C:\Data\SVN\SWEA\Swea-L23\RAN2_101_Athens\Docs\R2-1803272.zip" TargetMode="External"/><Relationship Id="rId43" Type="http://schemas.openxmlformats.org/officeDocument/2006/relationships/hyperlink" Target="file:///C:\Data\SVN\SWEA\Swea-L23\RAN2_101_Athens\Docs\R2-1803381.zip" TargetMode="External"/><Relationship Id="rId48" Type="http://schemas.openxmlformats.org/officeDocument/2006/relationships/hyperlink" Target="file:///C:\Data\SVN\SWEA\Swea-L23\RAN2_101_Athens\Docs\R2-1803705.zip" TargetMode="External"/><Relationship Id="rId56" Type="http://schemas.openxmlformats.org/officeDocument/2006/relationships/hyperlink" Target="file:///C:\Data\SVN\SWEA\Swea-L23\RAN2_101_Athens\Docs\R2-1802644.zip" TargetMode="External"/><Relationship Id="rId64" Type="http://schemas.openxmlformats.org/officeDocument/2006/relationships/hyperlink" Target="file:///C:\Data\SVN\SWEA\Swea-L23\RAN2_101_Athens\Docs\R2-1803449.zip" TargetMode="External"/><Relationship Id="rId69" Type="http://schemas.openxmlformats.org/officeDocument/2006/relationships/hyperlink" Target="file:///C:\Data\SVN\SWEA\Swea-L23\RAN2_101_Athens\Docs\R2-1802648.zip" TargetMode="External"/><Relationship Id="rId77" Type="http://schemas.openxmlformats.org/officeDocument/2006/relationships/hyperlink" Target="file:///C:\Data\SVN\SWEA\Swea-L23\RAN2_101_Athens\Docs\R2-1803327.zip" TargetMode="External"/><Relationship Id="rId100" Type="http://schemas.openxmlformats.org/officeDocument/2006/relationships/footer" Target="footer1.xml"/><Relationship Id="rId8" Type="http://schemas.openxmlformats.org/officeDocument/2006/relationships/hyperlink" Target="file:///C:\Data\SVN\SWEA\Swea-L23\RAN2_101_Athens\Docs\R2-1803552.zip" TargetMode="External"/><Relationship Id="rId51" Type="http://schemas.openxmlformats.org/officeDocument/2006/relationships/hyperlink" Target="file:///C:\Data\SVN\SWEA\Swea-L23\RAN2_101_Athens\Docs\R2-1803707.zip" TargetMode="External"/><Relationship Id="rId72" Type="http://schemas.openxmlformats.org/officeDocument/2006/relationships/hyperlink" Target="file:///C:\Data\SVN\SWEA\Swea-L23\RAN2_101_Athens\Docs\R2-1802781.zip" TargetMode="External"/><Relationship Id="rId80" Type="http://schemas.openxmlformats.org/officeDocument/2006/relationships/hyperlink" Target="file:///C:\Data\SVN\SWEA\Swea-L23\RAN2_101_Athens\Docs\R2-1803483.zip" TargetMode="External"/><Relationship Id="rId85" Type="http://schemas.openxmlformats.org/officeDocument/2006/relationships/hyperlink" Target="file:///C:\Data\SVN\SWEA\Swea-L23\RAN2_101_Athens\Docs\R2-1802641.zip" TargetMode="External"/><Relationship Id="rId93" Type="http://schemas.openxmlformats.org/officeDocument/2006/relationships/hyperlink" Target="file:///C:\Data\SVN\SWEA\Swea-L23\RAN2_101_Athens\Docs\R2-1802327.zip" TargetMode="External"/><Relationship Id="rId98" Type="http://schemas.openxmlformats.org/officeDocument/2006/relationships/hyperlink" Target="file:///C:\Data\SVN\SWEA\Swea-L23\RAN2_101_Athens\Docs\R2-1803326.zip" TargetMode="External"/><Relationship Id="rId3" Type="http://schemas.openxmlformats.org/officeDocument/2006/relationships/styles" Target="styles.xml"/><Relationship Id="rId12" Type="http://schemas.openxmlformats.org/officeDocument/2006/relationships/hyperlink" Target="file:///C:\Data\SVN\SWEA\Swea-L23\RAN2_101_Athens\Docs\R2-1803094.zip" TargetMode="External"/><Relationship Id="rId17" Type="http://schemas.openxmlformats.org/officeDocument/2006/relationships/hyperlink" Target="file:///C:\Data\SVN\SWEA\Swea-L23\RAN2_101_Athens\Docs\R2-1803765.zip" TargetMode="External"/><Relationship Id="rId25" Type="http://schemas.openxmlformats.org/officeDocument/2006/relationships/hyperlink" Target="file:///C:\Data\SVN\SWEA\Swea-L23\RAN2_101_Athens\Docs\R2-1803777.zip" TargetMode="External"/><Relationship Id="rId33" Type="http://schemas.openxmlformats.org/officeDocument/2006/relationships/hyperlink" Target="file:///C:\Data\SVN\SWEA\Swea-L23\RAN2_101_Athens\Docs\R2-1802485.zip" TargetMode="External"/><Relationship Id="rId38" Type="http://schemas.openxmlformats.org/officeDocument/2006/relationships/hyperlink" Target="file:///C:\Data\SVN\SWEA\Swea-L23\RAN2_101_Athens\Docs\R2-1802779.zip" TargetMode="External"/><Relationship Id="rId46" Type="http://schemas.openxmlformats.org/officeDocument/2006/relationships/hyperlink" Target="file:///C:\Data\SVN\SWEA\Swea-L23\RAN2_101_Athens\Docs\R2-1803722.zip" TargetMode="External"/><Relationship Id="rId59" Type="http://schemas.openxmlformats.org/officeDocument/2006/relationships/hyperlink" Target="file:///C:\Data\SVN\SWEA\Swea-L23\RAN2_101_Athens\Docs\R2-1802016.zip" TargetMode="External"/><Relationship Id="rId67" Type="http://schemas.openxmlformats.org/officeDocument/2006/relationships/hyperlink" Target="file:///C:\Data\SVN\SWEA\Swea-L23\RAN2_101_Athens\Docs\R2-1802430.zip" TargetMode="External"/><Relationship Id="rId20" Type="http://schemas.openxmlformats.org/officeDocument/2006/relationships/hyperlink" Target="file:///C:\Data\SVN\SWEA\Swea-L23\RAN2_101_Athens\Docs\R2-1803022.zip" TargetMode="External"/><Relationship Id="rId41" Type="http://schemas.openxmlformats.org/officeDocument/2006/relationships/hyperlink" Target="file:///C:\Data\SVN\SWEA\Swea-L23\RAN2_101_Athens\Docs\R2-1803341.zip" TargetMode="External"/><Relationship Id="rId54" Type="http://schemas.openxmlformats.org/officeDocument/2006/relationships/hyperlink" Target="file:///C:\Data\SVN\SWEA\Swea-L23\RAN2_101_Athens\Docs\R2-1803754.zip" TargetMode="External"/><Relationship Id="rId62" Type="http://schemas.openxmlformats.org/officeDocument/2006/relationships/hyperlink" Target="file:///C:\Data\SVN\SWEA\Swea-L23\RAN2_101_Athens\Docs\R2-1803057.zip" TargetMode="External"/><Relationship Id="rId70" Type="http://schemas.openxmlformats.org/officeDocument/2006/relationships/hyperlink" Target="file:///C:\Data\SVN\SWEA\Swea-L23\RAN2_101_Athens\Docs\R2-1803025.zip" TargetMode="External"/><Relationship Id="rId75" Type="http://schemas.openxmlformats.org/officeDocument/2006/relationships/hyperlink" Target="file:///C:\Data\SVN\SWEA\Swea-L23\RAN2_101_Athens\Docs\R2-1802784.zip" TargetMode="External"/><Relationship Id="rId83" Type="http://schemas.openxmlformats.org/officeDocument/2006/relationships/hyperlink" Target="file:///C:\Data\SVN\SWEA\Swea-L23\RAN2_101_Athens\Docs\R2-1803104.zip" TargetMode="External"/><Relationship Id="rId88" Type="http://schemas.openxmlformats.org/officeDocument/2006/relationships/hyperlink" Target="file:///C:\Data\SVN\SWEA\Swea-L23\RAN2_101_Athens\Docs\R2-1803553.zip" TargetMode="External"/><Relationship Id="rId91" Type="http://schemas.openxmlformats.org/officeDocument/2006/relationships/hyperlink" Target="file:///C:\Data\SVN\SWEA\Swea-L23\RAN2_101_Athens\Docs\R2-1802829.zip" TargetMode="External"/><Relationship Id="rId96" Type="http://schemas.openxmlformats.org/officeDocument/2006/relationships/hyperlink" Target="file:///C:\Data\SVN\SWEA\Swea-L23\RAN2_101_Athens\Docs\R2-1802507.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U:\Data\SVN\SWEA\Swea-L23\RAN2_100AH_Vancouver\Docs\R2-1800847.zip" TargetMode="External"/><Relationship Id="rId23" Type="http://schemas.openxmlformats.org/officeDocument/2006/relationships/hyperlink" Target="file:///C:\Data\SVN\SWEA\Swea-L23\RAN2_101_Athens\Docs\R2-1803995.zip" TargetMode="External"/><Relationship Id="rId28" Type="http://schemas.openxmlformats.org/officeDocument/2006/relationships/hyperlink" Target="file:///C:\Data\SVN\SWEA\Swea-L23\RAN2_101_Athens\Docs\R2-1803626.zip" TargetMode="External"/><Relationship Id="rId36" Type="http://schemas.openxmlformats.org/officeDocument/2006/relationships/hyperlink" Target="file:///C:\Data\SVN\SWEA\Swea-L23\RAN2_101_Athens\Docs\R2-1802484.zip" TargetMode="External"/><Relationship Id="rId49" Type="http://schemas.openxmlformats.org/officeDocument/2006/relationships/hyperlink" Target="file:///C:\Data\SVN\SWEA\Swea-L23\RAN2_101_Athens\Docs\R2-1802458.zip" TargetMode="External"/><Relationship Id="rId57" Type="http://schemas.openxmlformats.org/officeDocument/2006/relationships/hyperlink" Target="file:///C:\Data\SVN\SWEA\Swea-L23\RAN2_101_Athens\Docs\R2-1802852.zip" TargetMode="External"/><Relationship Id="rId10" Type="http://schemas.openxmlformats.org/officeDocument/2006/relationships/hyperlink" Target="file:///C:\Data\SVN\SWEA\Swea-L23\RAN2_101_Athens\Docs\R2-1803533.zip" TargetMode="External"/><Relationship Id="rId31" Type="http://schemas.openxmlformats.org/officeDocument/2006/relationships/hyperlink" Target="file:///C:\Data\SVN\SWEA\Swea-L23\RAN2_101_Athens\Docs\R2-1802778.zip" TargetMode="External"/><Relationship Id="rId44" Type="http://schemas.openxmlformats.org/officeDocument/2006/relationships/hyperlink" Target="file:///C:\Data\SVN\SWEA\Swea-L23\RAN2_101_Athens\Docs\R2-1803382.zip" TargetMode="External"/><Relationship Id="rId52" Type="http://schemas.openxmlformats.org/officeDocument/2006/relationships/hyperlink" Target="file:///C:\Data\SVN\SWEA\Swea-L23\RAN2_101_Athens\Docs\R2-1803708.zip" TargetMode="External"/><Relationship Id="rId60" Type="http://schemas.openxmlformats.org/officeDocument/2006/relationships/hyperlink" Target="file:///C:\Data\SVN\SWEA\Swea-L23\RAN2_101_Athens\Docs\R2-1802621.zip" TargetMode="External"/><Relationship Id="rId65" Type="http://schemas.openxmlformats.org/officeDocument/2006/relationships/hyperlink" Target="file:///C:\Data\SVN\SWEA\Swea-L23\RAN2_101_Athens\Docs\R2-1803450.zip" TargetMode="External"/><Relationship Id="rId73" Type="http://schemas.openxmlformats.org/officeDocument/2006/relationships/hyperlink" Target="file:///C:\Data\SVN\SWEA\Swea-L23\RAN2_101_Athens\Docs\R2-1802782.zip" TargetMode="External"/><Relationship Id="rId78" Type="http://schemas.openxmlformats.org/officeDocument/2006/relationships/hyperlink" Target="file:///C:\Data\SVN\SWEA\Swea-L23\RAN2_101_Athens\Docs\R2-1803328.zip" TargetMode="External"/><Relationship Id="rId81" Type="http://schemas.openxmlformats.org/officeDocument/2006/relationships/hyperlink" Target="file:///C:\Data\SVN\SWEA\Swea-L23\RAN2_101_Athens\Docs\R2-1803485.zip" TargetMode="External"/><Relationship Id="rId86" Type="http://schemas.openxmlformats.org/officeDocument/2006/relationships/hyperlink" Target="file:///C:\Data\SVN\SWEA\Swea-L23\RAN2_101_Athens\Docs\R2-1803270.zip" TargetMode="External"/><Relationship Id="rId94" Type="http://schemas.openxmlformats.org/officeDocument/2006/relationships/hyperlink" Target="file:///C:\Data\SVN\SWEA\Swea-L23\RAN2_101_Athens\Docs\R2-1802419.zip" TargetMode="External"/><Relationship Id="rId99" Type="http://schemas.openxmlformats.org/officeDocument/2006/relationships/hyperlink" Target="file:///C:\Data\SVN\SWEA\Swea-L23\RAN2_101_Athens\Docs\R2-1803718.zip" TargetMode="Externa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Data\SVN\SWEA\Swea-L23\RAN2_101_Athens\Docs\R2-1803550.zip" TargetMode="External"/><Relationship Id="rId13" Type="http://schemas.openxmlformats.org/officeDocument/2006/relationships/hyperlink" Target="file:///U:\Data\SVN\SWEA\Swea-L23\RAN2_100AH_Vancouver\Docs\R2-1800846.zip" TargetMode="External"/><Relationship Id="rId18" Type="http://schemas.openxmlformats.org/officeDocument/2006/relationships/hyperlink" Target="file:///C:\Data\SVN\SWEA\Swea-L23\RAN2_101_Athens\Docs\R2-1803625.zip" TargetMode="External"/><Relationship Id="rId39" Type="http://schemas.openxmlformats.org/officeDocument/2006/relationships/hyperlink" Target="file:///C:\Data\SVN\SWEA\Swea-L23\RAN2_101_Athens\Docs\R2-180278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93A07-EB9C-486A-9E84-439409CC2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4556</Words>
  <Characters>33554</Characters>
  <Application>Microsoft Office Word</Application>
  <DocSecurity>0</DocSecurity>
  <Lines>780</Lines>
  <Paragraphs>453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37657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cp:keywords>
  <cp:lastModifiedBy>Ericsson</cp:lastModifiedBy>
  <cp:revision>142</cp:revision>
  <dcterms:created xsi:type="dcterms:W3CDTF">2018-02-28T07:20:00Z</dcterms:created>
  <dcterms:modified xsi:type="dcterms:W3CDTF">2018-03-02T09:06:00Z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f10d8c3c-69ea-4854-850e-d8dc1cc48462</vt:lpwstr>
  </property>
  <property fmtid="{D5CDD505-2E9C-101B-9397-08002B2CF9AE}" pid="3" name="CTP_BU">
    <vt:lpwstr>NEXT GEN AND STANDARDS GROUP</vt:lpwstr>
  </property>
  <property fmtid="{D5CDD505-2E9C-101B-9397-08002B2CF9AE}" pid="4" name="CTP_TimeStamp">
    <vt:lpwstr>2018-02-16 12:24:28Z</vt:lpwstr>
  </property>
  <property fmtid="{D5CDD505-2E9C-101B-9397-08002B2CF9AE}" pid="5" name="CTPClassification">
    <vt:lpwstr>CTP_IC</vt:lpwstr>
  </property>
  <property fmtid="{D5CDD505-2E9C-101B-9397-08002B2CF9AE}" pid="6" name="Date">
    <vt:lpwstr>2018-02-24</vt:lpwstr>
  </property>
</Properties>
</file>